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86" w:rsidRPr="00354B92" w:rsidRDefault="009971D8" w:rsidP="00A1551D">
      <w:pPr>
        <w:rPr>
          <w:rFonts w:ascii="Arial" w:hAnsi="Arial" w:cs="Arial"/>
          <w:sz w:val="22"/>
          <w:szCs w:val="22"/>
        </w:rPr>
      </w:pPr>
      <w:r w:rsidRPr="00354B92">
        <w:rPr>
          <w:rFonts w:ascii="Arial" w:hAnsi="Arial" w:cs="Arial"/>
          <w:sz w:val="22"/>
          <w:szCs w:val="22"/>
        </w:rPr>
        <w:t xml:space="preserve">At the Meeting of the Council </w:t>
      </w:r>
      <w:r w:rsidR="003B0086" w:rsidRPr="00354B92">
        <w:rPr>
          <w:rFonts w:ascii="Arial" w:hAnsi="Arial" w:cs="Arial"/>
          <w:sz w:val="22"/>
          <w:szCs w:val="22"/>
        </w:rPr>
        <w:t xml:space="preserve">held at </w:t>
      </w:r>
      <w:r w:rsidR="001F1792" w:rsidRPr="00354B92">
        <w:rPr>
          <w:rFonts w:ascii="Arial" w:hAnsi="Arial" w:cs="Arial"/>
          <w:sz w:val="22"/>
          <w:szCs w:val="22"/>
        </w:rPr>
        <w:t>H</w:t>
      </w:r>
      <w:r w:rsidR="008C3306" w:rsidRPr="00354B92">
        <w:rPr>
          <w:rFonts w:ascii="Arial" w:hAnsi="Arial" w:cs="Arial"/>
          <w:sz w:val="22"/>
          <w:szCs w:val="22"/>
        </w:rPr>
        <w:t>auxley</w:t>
      </w:r>
      <w:r w:rsidR="009E503B" w:rsidRPr="00354B92">
        <w:rPr>
          <w:rFonts w:ascii="Arial" w:hAnsi="Arial" w:cs="Arial"/>
          <w:sz w:val="22"/>
          <w:szCs w:val="22"/>
        </w:rPr>
        <w:t xml:space="preserve"> Village Hall on </w:t>
      </w:r>
      <w:r w:rsidR="00CE2733" w:rsidRPr="00354B92">
        <w:rPr>
          <w:rFonts w:ascii="Arial" w:hAnsi="Arial" w:cs="Arial"/>
          <w:sz w:val="22"/>
          <w:szCs w:val="22"/>
        </w:rPr>
        <w:t xml:space="preserve">at </w:t>
      </w:r>
      <w:r w:rsidR="00491A36" w:rsidRPr="00354B92">
        <w:rPr>
          <w:rFonts w:ascii="Arial" w:hAnsi="Arial" w:cs="Arial"/>
          <w:sz w:val="22"/>
          <w:szCs w:val="22"/>
        </w:rPr>
        <w:t xml:space="preserve">6.30pm on </w:t>
      </w:r>
      <w:r w:rsidR="00C6013D" w:rsidRPr="00354B92">
        <w:rPr>
          <w:rFonts w:ascii="Arial" w:hAnsi="Arial" w:cs="Arial"/>
          <w:sz w:val="22"/>
          <w:szCs w:val="22"/>
        </w:rPr>
        <w:t xml:space="preserve">Monday </w:t>
      </w:r>
      <w:r w:rsidR="00DD7327" w:rsidRPr="00354B92">
        <w:rPr>
          <w:rFonts w:ascii="Arial" w:hAnsi="Arial" w:cs="Arial"/>
          <w:sz w:val="22"/>
          <w:szCs w:val="22"/>
        </w:rPr>
        <w:t>10</w:t>
      </w:r>
      <w:r w:rsidR="006D5A92" w:rsidRPr="00354B92">
        <w:rPr>
          <w:rFonts w:ascii="Arial" w:hAnsi="Arial" w:cs="Arial"/>
          <w:sz w:val="22"/>
          <w:szCs w:val="22"/>
        </w:rPr>
        <w:t xml:space="preserve"> </w:t>
      </w:r>
      <w:r w:rsidR="00DD7327" w:rsidRPr="00354B92">
        <w:rPr>
          <w:rFonts w:ascii="Arial" w:hAnsi="Arial" w:cs="Arial"/>
          <w:sz w:val="22"/>
          <w:szCs w:val="22"/>
        </w:rPr>
        <w:t>July</w:t>
      </w:r>
      <w:r w:rsidR="006D5A92" w:rsidRPr="00354B92">
        <w:rPr>
          <w:rFonts w:ascii="Arial" w:hAnsi="Arial" w:cs="Arial"/>
          <w:sz w:val="22"/>
          <w:szCs w:val="22"/>
        </w:rPr>
        <w:t xml:space="preserve"> 2017</w:t>
      </w:r>
    </w:p>
    <w:p w:rsidR="003B0086" w:rsidRPr="00354B92" w:rsidRDefault="003B0086" w:rsidP="00A1551D">
      <w:pPr>
        <w:rPr>
          <w:rFonts w:ascii="Arial" w:hAnsi="Arial" w:cs="Arial"/>
          <w:sz w:val="22"/>
          <w:szCs w:val="22"/>
        </w:rPr>
      </w:pPr>
    </w:p>
    <w:p w:rsidR="003B0086" w:rsidRPr="00354B92" w:rsidRDefault="003B0086" w:rsidP="006D5A92">
      <w:pPr>
        <w:ind w:left="1418" w:hanging="1418"/>
        <w:rPr>
          <w:rFonts w:ascii="Arial" w:eastAsiaTheme="minorHAnsi" w:hAnsi="Arial" w:cs="Arial"/>
          <w:sz w:val="22"/>
          <w:szCs w:val="22"/>
          <w:lang w:val="en-GB"/>
        </w:rPr>
      </w:pPr>
      <w:r w:rsidRPr="00354B92">
        <w:rPr>
          <w:rFonts w:ascii="Arial" w:hAnsi="Arial" w:cs="Arial"/>
          <w:b/>
          <w:sz w:val="22"/>
          <w:szCs w:val="22"/>
        </w:rPr>
        <w:t xml:space="preserve">Present:  </w:t>
      </w:r>
      <w:r w:rsidRPr="00354B92">
        <w:rPr>
          <w:rFonts w:ascii="Arial" w:hAnsi="Arial" w:cs="Arial"/>
          <w:b/>
          <w:sz w:val="22"/>
          <w:szCs w:val="22"/>
        </w:rPr>
        <w:tab/>
      </w:r>
      <w:r w:rsidR="00F21361" w:rsidRPr="00354B92">
        <w:rPr>
          <w:rFonts w:ascii="Arial" w:hAnsi="Arial" w:cs="Arial"/>
          <w:sz w:val="22"/>
          <w:szCs w:val="22"/>
        </w:rPr>
        <w:t>Cllrs</w:t>
      </w:r>
      <w:r w:rsidR="00772C9F" w:rsidRPr="00354B92">
        <w:rPr>
          <w:rFonts w:ascii="Arial" w:hAnsi="Arial" w:cs="Arial"/>
          <w:sz w:val="22"/>
          <w:szCs w:val="22"/>
        </w:rPr>
        <w:t xml:space="preserve"> W Appleby,</w:t>
      </w:r>
      <w:r w:rsidR="00F21361" w:rsidRPr="00354B92">
        <w:rPr>
          <w:rFonts w:ascii="Arial" w:hAnsi="Arial" w:cs="Arial"/>
          <w:sz w:val="22"/>
          <w:szCs w:val="22"/>
        </w:rPr>
        <w:t xml:space="preserve"> </w:t>
      </w:r>
      <w:r w:rsidR="0040195B" w:rsidRPr="00354B92">
        <w:rPr>
          <w:rFonts w:ascii="Arial" w:hAnsi="Arial" w:cs="Arial"/>
          <w:sz w:val="22"/>
          <w:szCs w:val="22"/>
        </w:rPr>
        <w:t>I Thomas</w:t>
      </w:r>
      <w:r w:rsidR="00C84C81" w:rsidRPr="00354B92">
        <w:rPr>
          <w:rFonts w:ascii="Arial" w:hAnsi="Arial" w:cs="Arial"/>
          <w:sz w:val="22"/>
          <w:szCs w:val="22"/>
        </w:rPr>
        <w:t>,</w:t>
      </w:r>
      <w:r w:rsidR="006D5A92" w:rsidRPr="00354B92">
        <w:rPr>
          <w:rFonts w:ascii="Arial" w:hAnsi="Arial" w:cs="Arial"/>
          <w:sz w:val="22"/>
          <w:szCs w:val="22"/>
        </w:rPr>
        <w:t xml:space="preserve"> </w:t>
      </w:r>
      <w:r w:rsidR="00DD7327" w:rsidRPr="00354B92">
        <w:rPr>
          <w:rFonts w:ascii="Arial" w:hAnsi="Arial" w:cs="Arial"/>
          <w:sz w:val="22"/>
          <w:szCs w:val="22"/>
        </w:rPr>
        <w:t>Cllr Ken Graham</w:t>
      </w:r>
      <w:r w:rsidR="00DD7327" w:rsidRPr="00354B92">
        <w:rPr>
          <w:rFonts w:ascii="Arial" w:eastAsiaTheme="minorHAnsi" w:hAnsi="Arial" w:cs="Arial"/>
          <w:sz w:val="22"/>
          <w:szCs w:val="22"/>
          <w:lang w:val="en-GB"/>
        </w:rPr>
        <w:t xml:space="preserve"> </w:t>
      </w:r>
      <w:r w:rsidR="00C84C81" w:rsidRPr="00354B92">
        <w:rPr>
          <w:rFonts w:ascii="Arial" w:eastAsiaTheme="minorHAnsi" w:hAnsi="Arial" w:cs="Arial"/>
          <w:sz w:val="22"/>
          <w:szCs w:val="22"/>
          <w:lang w:val="en-GB"/>
        </w:rPr>
        <w:t xml:space="preserve">and R </w:t>
      </w:r>
      <w:proofErr w:type="spellStart"/>
      <w:r w:rsidR="00C84C81" w:rsidRPr="00354B92">
        <w:rPr>
          <w:rFonts w:ascii="Arial" w:eastAsiaTheme="minorHAnsi" w:hAnsi="Arial" w:cs="Arial"/>
          <w:sz w:val="22"/>
          <w:szCs w:val="22"/>
          <w:lang w:val="en-GB"/>
        </w:rPr>
        <w:t>Callendar</w:t>
      </w:r>
      <w:proofErr w:type="spellEnd"/>
      <w:r w:rsidR="00C84C81" w:rsidRPr="00354B92">
        <w:rPr>
          <w:rFonts w:ascii="Arial" w:eastAsiaTheme="minorHAnsi" w:hAnsi="Arial" w:cs="Arial"/>
          <w:sz w:val="22"/>
          <w:szCs w:val="22"/>
          <w:lang w:val="en-GB"/>
        </w:rPr>
        <w:t xml:space="preserve"> (Chair)</w:t>
      </w:r>
    </w:p>
    <w:p w:rsidR="003B0086" w:rsidRPr="00354B92" w:rsidRDefault="00DD7327" w:rsidP="00DD7327">
      <w:pPr>
        <w:ind w:left="1418" w:hanging="1418"/>
        <w:rPr>
          <w:rFonts w:ascii="Arial" w:hAnsi="Arial" w:cs="Arial"/>
          <w:sz w:val="22"/>
          <w:szCs w:val="22"/>
        </w:rPr>
      </w:pPr>
      <w:r w:rsidRPr="00354B92">
        <w:rPr>
          <w:rFonts w:ascii="Arial" w:hAnsi="Arial" w:cs="Arial"/>
          <w:b/>
          <w:sz w:val="22"/>
          <w:szCs w:val="22"/>
        </w:rPr>
        <w:t>Apologies:</w:t>
      </w:r>
      <w:r w:rsidR="003B0086" w:rsidRPr="00354B92">
        <w:rPr>
          <w:rFonts w:ascii="Arial" w:hAnsi="Arial" w:cs="Arial"/>
          <w:sz w:val="22"/>
          <w:szCs w:val="22"/>
        </w:rPr>
        <w:tab/>
        <w:t>The Parish Clerk i</w:t>
      </w:r>
      <w:r w:rsidR="001A16D8" w:rsidRPr="00354B92">
        <w:rPr>
          <w:rFonts w:ascii="Arial" w:hAnsi="Arial" w:cs="Arial"/>
          <w:sz w:val="22"/>
          <w:szCs w:val="22"/>
        </w:rPr>
        <w:t xml:space="preserve">n attendance </w:t>
      </w:r>
      <w:r w:rsidR="00632132" w:rsidRPr="00354B92">
        <w:rPr>
          <w:rFonts w:ascii="Arial" w:hAnsi="Arial" w:cs="Arial"/>
          <w:sz w:val="22"/>
          <w:szCs w:val="22"/>
        </w:rPr>
        <w:t>Vicki Smith</w:t>
      </w:r>
    </w:p>
    <w:p w:rsidR="00FE0FBE" w:rsidRPr="00354B92" w:rsidRDefault="00044AE5" w:rsidP="00A1551D">
      <w:pPr>
        <w:ind w:left="1440" w:hanging="22"/>
        <w:rPr>
          <w:rFonts w:ascii="Arial" w:hAnsi="Arial" w:cs="Arial"/>
          <w:sz w:val="22"/>
          <w:szCs w:val="22"/>
        </w:rPr>
      </w:pPr>
      <w:r w:rsidRPr="00354B92">
        <w:rPr>
          <w:rFonts w:ascii="Arial" w:hAnsi="Arial" w:cs="Arial"/>
          <w:sz w:val="22"/>
          <w:szCs w:val="22"/>
        </w:rPr>
        <w:tab/>
      </w:r>
      <w:r w:rsidR="00DD7327" w:rsidRPr="00354B92">
        <w:rPr>
          <w:rFonts w:ascii="Arial" w:hAnsi="Arial" w:cs="Arial"/>
          <w:sz w:val="22"/>
          <w:szCs w:val="22"/>
        </w:rPr>
        <w:t xml:space="preserve">No </w:t>
      </w:r>
      <w:r w:rsidR="00356434" w:rsidRPr="00354B92">
        <w:rPr>
          <w:rFonts w:ascii="Arial" w:hAnsi="Arial" w:cs="Arial"/>
          <w:sz w:val="22"/>
          <w:szCs w:val="22"/>
        </w:rPr>
        <w:t>Member</w:t>
      </w:r>
      <w:r w:rsidR="00681B77" w:rsidRPr="00354B92">
        <w:rPr>
          <w:rFonts w:ascii="Arial" w:hAnsi="Arial" w:cs="Arial"/>
          <w:sz w:val="22"/>
          <w:szCs w:val="22"/>
        </w:rPr>
        <w:t>s</w:t>
      </w:r>
      <w:r w:rsidR="00C46674" w:rsidRPr="00354B92">
        <w:rPr>
          <w:rFonts w:ascii="Arial" w:hAnsi="Arial" w:cs="Arial"/>
          <w:sz w:val="22"/>
          <w:szCs w:val="22"/>
        </w:rPr>
        <w:t xml:space="preserve"> of the Public were</w:t>
      </w:r>
      <w:r w:rsidR="00FE0FBE" w:rsidRPr="00354B92">
        <w:rPr>
          <w:rFonts w:ascii="Arial" w:hAnsi="Arial" w:cs="Arial"/>
          <w:sz w:val="22"/>
          <w:szCs w:val="22"/>
        </w:rPr>
        <w:t xml:space="preserve"> in attendance</w:t>
      </w:r>
    </w:p>
    <w:p w:rsidR="003B0086" w:rsidRPr="00354B92" w:rsidRDefault="00E3714D" w:rsidP="00DD7327">
      <w:pPr>
        <w:rPr>
          <w:rFonts w:ascii="Arial" w:hAnsi="Arial" w:cs="Arial"/>
          <w:sz w:val="22"/>
          <w:szCs w:val="22"/>
        </w:rPr>
      </w:pPr>
      <w:r w:rsidRPr="00354B92">
        <w:rPr>
          <w:rFonts w:ascii="Arial" w:hAnsi="Arial" w:cs="Arial"/>
          <w:sz w:val="22"/>
          <w:szCs w:val="22"/>
        </w:rPr>
        <w:tab/>
      </w:r>
      <w:r w:rsidRPr="00354B92">
        <w:rPr>
          <w:rFonts w:ascii="Arial" w:hAnsi="Arial" w:cs="Arial"/>
          <w:sz w:val="22"/>
          <w:szCs w:val="22"/>
        </w:rPr>
        <w:tab/>
      </w:r>
      <w:r w:rsidRPr="00354B92">
        <w:rPr>
          <w:rFonts w:ascii="Arial" w:hAnsi="Arial" w:cs="Arial"/>
          <w:sz w:val="22"/>
          <w:szCs w:val="22"/>
        </w:rPr>
        <w:tab/>
      </w:r>
      <w:r w:rsidRPr="00354B92">
        <w:rPr>
          <w:rFonts w:ascii="Arial" w:hAnsi="Arial" w:cs="Arial"/>
          <w:sz w:val="22"/>
          <w:szCs w:val="22"/>
        </w:rPr>
        <w:tab/>
      </w:r>
      <w:r w:rsidRPr="00354B92">
        <w:rPr>
          <w:rFonts w:ascii="Arial" w:hAnsi="Arial" w:cs="Arial"/>
          <w:sz w:val="22"/>
          <w:szCs w:val="22"/>
        </w:rPr>
        <w:tab/>
      </w:r>
      <w:r w:rsidRPr="00354B92">
        <w:rPr>
          <w:rFonts w:ascii="Arial" w:hAnsi="Arial" w:cs="Arial"/>
          <w:sz w:val="22"/>
          <w:szCs w:val="22"/>
        </w:rPr>
        <w:tab/>
      </w:r>
      <w:r w:rsidR="00CE2D26" w:rsidRPr="00354B92">
        <w:rPr>
          <w:rFonts w:ascii="Arial" w:hAnsi="Arial" w:cs="Arial"/>
          <w:sz w:val="22"/>
          <w:szCs w:val="22"/>
        </w:rPr>
        <w:tab/>
      </w:r>
      <w:r w:rsidR="00CE2D26" w:rsidRPr="00354B92">
        <w:rPr>
          <w:rFonts w:ascii="Arial" w:hAnsi="Arial" w:cs="Arial"/>
          <w:sz w:val="22"/>
          <w:szCs w:val="22"/>
        </w:rPr>
        <w:tab/>
      </w:r>
      <w:r w:rsidR="00CE2D26" w:rsidRPr="00354B92">
        <w:rPr>
          <w:rFonts w:ascii="Arial" w:hAnsi="Arial" w:cs="Arial"/>
          <w:sz w:val="22"/>
          <w:szCs w:val="22"/>
        </w:rPr>
        <w:tab/>
      </w:r>
      <w:r w:rsidR="00CE2D26" w:rsidRPr="00354B92">
        <w:rPr>
          <w:rFonts w:ascii="Arial" w:hAnsi="Arial" w:cs="Arial"/>
          <w:sz w:val="22"/>
          <w:szCs w:val="22"/>
        </w:rPr>
        <w:tab/>
        <w:t xml:space="preserve">  </w:t>
      </w:r>
      <w:r w:rsidR="00DD7327" w:rsidRPr="00354B92">
        <w:rPr>
          <w:rFonts w:ascii="Arial" w:hAnsi="Arial" w:cs="Arial"/>
          <w:sz w:val="22"/>
          <w:szCs w:val="22"/>
        </w:rPr>
        <w:tab/>
        <w:t xml:space="preserve">                    </w:t>
      </w:r>
      <w:r w:rsidR="00CE2D26" w:rsidRPr="00354B92">
        <w:rPr>
          <w:rFonts w:ascii="Arial" w:hAnsi="Arial" w:cs="Arial"/>
          <w:sz w:val="22"/>
          <w:szCs w:val="22"/>
        </w:rPr>
        <w:t xml:space="preserve"> </w:t>
      </w:r>
      <w:r w:rsidRPr="00354B92">
        <w:rPr>
          <w:rFonts w:ascii="Arial" w:hAnsi="Arial" w:cs="Arial"/>
          <w:sz w:val="22"/>
          <w:szCs w:val="22"/>
        </w:rPr>
        <w:t>Actions</w:t>
      </w:r>
    </w:p>
    <w:tbl>
      <w:tblPr>
        <w:tblW w:w="8682" w:type="dxa"/>
        <w:tblLayout w:type="fixed"/>
        <w:tblLook w:val="01E0" w:firstRow="1" w:lastRow="1" w:firstColumn="1" w:lastColumn="1" w:noHBand="0" w:noVBand="0"/>
      </w:tblPr>
      <w:tblGrid>
        <w:gridCol w:w="7422"/>
        <w:gridCol w:w="1260"/>
      </w:tblGrid>
      <w:tr w:rsidR="008B76B1" w:rsidRPr="00354B92" w:rsidTr="0029143B">
        <w:trPr>
          <w:trHeight w:val="348"/>
        </w:trPr>
        <w:tc>
          <w:tcPr>
            <w:tcW w:w="7422" w:type="dxa"/>
          </w:tcPr>
          <w:p w:rsidR="00DD7327" w:rsidRPr="00354B92" w:rsidRDefault="00DD7327" w:rsidP="00DD7327">
            <w:pPr>
              <w:rPr>
                <w:rFonts w:ascii="Arial" w:hAnsi="Arial" w:cs="Arial"/>
                <w:b/>
                <w:sz w:val="22"/>
                <w:szCs w:val="22"/>
                <w:lang w:val="en-GB"/>
              </w:rPr>
            </w:pPr>
            <w:r w:rsidRPr="00354B92">
              <w:rPr>
                <w:rFonts w:ascii="Arial" w:hAnsi="Arial" w:cs="Arial"/>
                <w:b/>
                <w:sz w:val="22"/>
                <w:szCs w:val="22"/>
                <w:lang w:val="en-GB"/>
              </w:rPr>
              <w:t>4. Apologies for absence</w:t>
            </w:r>
          </w:p>
          <w:p w:rsidR="00DD7327" w:rsidRPr="00354B92" w:rsidRDefault="00DD7327" w:rsidP="00DD7327">
            <w:pPr>
              <w:rPr>
                <w:rFonts w:ascii="Arial" w:hAnsi="Arial" w:cs="Arial"/>
                <w:sz w:val="22"/>
                <w:szCs w:val="22"/>
                <w:lang w:val="en-GB"/>
              </w:rPr>
            </w:pPr>
            <w:r w:rsidRPr="00354B92">
              <w:rPr>
                <w:rFonts w:ascii="Arial" w:hAnsi="Arial" w:cs="Arial"/>
                <w:sz w:val="22"/>
                <w:szCs w:val="22"/>
                <w:lang w:val="en-GB"/>
              </w:rPr>
              <w:t>None</w:t>
            </w:r>
          </w:p>
          <w:p w:rsidR="0069452D" w:rsidRPr="00354B92" w:rsidRDefault="0069452D" w:rsidP="00DD7327">
            <w:pPr>
              <w:rPr>
                <w:rFonts w:ascii="Arial" w:eastAsiaTheme="minorHAnsi" w:hAnsi="Arial" w:cs="Arial"/>
                <w:sz w:val="22"/>
                <w:szCs w:val="22"/>
                <w:lang w:val="en-GB"/>
              </w:rPr>
            </w:pPr>
          </w:p>
          <w:p w:rsidR="00DD7327" w:rsidRPr="00354B92" w:rsidRDefault="00DD7327" w:rsidP="00354B92">
            <w:pPr>
              <w:rPr>
                <w:rFonts w:ascii="Arial" w:eastAsiaTheme="minorHAnsi" w:hAnsi="Arial" w:cs="Arial"/>
                <w:b/>
                <w:lang w:val="en-GB"/>
              </w:rPr>
            </w:pPr>
            <w:r w:rsidRPr="00354B92">
              <w:rPr>
                <w:rFonts w:ascii="Arial" w:eastAsiaTheme="minorHAnsi" w:hAnsi="Arial" w:cs="Arial"/>
                <w:b/>
                <w:lang w:val="en-GB"/>
              </w:rPr>
              <w:t>5. Declarations of Interest in items on the agenda</w:t>
            </w:r>
          </w:p>
          <w:p w:rsidR="00DD7327" w:rsidRDefault="00DD7327" w:rsidP="00354B92">
            <w:pPr>
              <w:rPr>
                <w:rFonts w:ascii="Arial" w:eastAsiaTheme="minorHAnsi" w:hAnsi="Arial" w:cs="Arial"/>
                <w:sz w:val="22"/>
                <w:szCs w:val="22"/>
                <w:lang w:val="en-GB"/>
              </w:rPr>
            </w:pPr>
            <w:r w:rsidRPr="00354B92">
              <w:rPr>
                <w:rFonts w:ascii="Arial" w:eastAsiaTheme="minorHAnsi" w:hAnsi="Arial" w:cs="Arial"/>
                <w:sz w:val="22"/>
                <w:szCs w:val="22"/>
                <w:lang w:val="en-GB"/>
              </w:rPr>
              <w:t>None</w:t>
            </w:r>
          </w:p>
          <w:p w:rsidR="00354B92" w:rsidRPr="00354B92" w:rsidRDefault="00354B92" w:rsidP="00354B92">
            <w:pPr>
              <w:rPr>
                <w:rFonts w:ascii="Arial" w:eastAsiaTheme="minorHAnsi" w:hAnsi="Arial" w:cs="Arial"/>
                <w:sz w:val="22"/>
                <w:szCs w:val="22"/>
                <w:lang w:val="en-GB"/>
              </w:rPr>
            </w:pPr>
          </w:p>
          <w:p w:rsidR="005B4C2A" w:rsidRPr="00354B92" w:rsidRDefault="00DD7327" w:rsidP="00632132">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6. Duncan Hutt – Northumberland Wildlife Trust</w:t>
            </w:r>
          </w:p>
          <w:p w:rsidR="00DD7327" w:rsidRPr="00354B92" w:rsidRDefault="00DD7327" w:rsidP="00632132">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The Clerk to rearrange.</w:t>
            </w:r>
          </w:p>
          <w:p w:rsidR="005B4C2A" w:rsidRPr="00354B92" w:rsidRDefault="00DD7327" w:rsidP="00DD7327">
            <w:pPr>
              <w:rPr>
                <w:rFonts w:ascii="Arial" w:eastAsiaTheme="minorHAnsi" w:hAnsi="Arial" w:cs="Arial"/>
                <w:b/>
                <w:sz w:val="22"/>
                <w:szCs w:val="22"/>
                <w:lang w:val="en-GB"/>
              </w:rPr>
            </w:pPr>
            <w:r w:rsidRPr="00354B92">
              <w:rPr>
                <w:rFonts w:ascii="Arial" w:eastAsiaTheme="minorHAnsi" w:hAnsi="Arial" w:cs="Arial"/>
                <w:b/>
                <w:sz w:val="22"/>
                <w:szCs w:val="22"/>
                <w:lang w:val="en-GB"/>
              </w:rPr>
              <w:t>7. Public Question Time (maximum of 15 minutes)</w:t>
            </w:r>
          </w:p>
          <w:p w:rsidR="00DD7327" w:rsidRPr="00354B92" w:rsidRDefault="00DD7327" w:rsidP="00DD7327">
            <w:pPr>
              <w:rPr>
                <w:rFonts w:ascii="Arial" w:eastAsiaTheme="minorHAnsi" w:hAnsi="Arial" w:cs="Arial"/>
                <w:sz w:val="22"/>
                <w:szCs w:val="22"/>
                <w:lang w:val="en-GB"/>
              </w:rPr>
            </w:pPr>
            <w:r w:rsidRPr="00354B92">
              <w:rPr>
                <w:rFonts w:ascii="Arial" w:eastAsiaTheme="minorHAnsi" w:hAnsi="Arial" w:cs="Arial"/>
                <w:i/>
                <w:sz w:val="22"/>
                <w:szCs w:val="22"/>
                <w:lang w:val="en-GB"/>
              </w:rPr>
              <w:t xml:space="preserve">In accordance with Section 1(d-g) of the HPC Standing Orders members of the public present may address the council at this point on the agenda.  The Council reserves the right to respond or debate the issue </w:t>
            </w:r>
            <w:proofErr w:type="gramStart"/>
            <w:r w:rsidRPr="00354B92">
              <w:rPr>
                <w:rFonts w:ascii="Arial" w:eastAsiaTheme="minorHAnsi" w:hAnsi="Arial" w:cs="Arial"/>
                <w:i/>
                <w:sz w:val="22"/>
                <w:szCs w:val="22"/>
                <w:lang w:val="en-GB"/>
              </w:rPr>
              <w:t>at a later date</w:t>
            </w:r>
            <w:proofErr w:type="gramEnd"/>
            <w:r w:rsidRPr="00354B92">
              <w:rPr>
                <w:rFonts w:ascii="Arial" w:eastAsiaTheme="minorHAnsi" w:hAnsi="Arial" w:cs="Arial"/>
                <w:sz w:val="22"/>
                <w:szCs w:val="22"/>
                <w:lang w:val="en-GB"/>
              </w:rPr>
              <w:t>.</w:t>
            </w:r>
          </w:p>
          <w:p w:rsidR="00DD7327" w:rsidRPr="00354B92" w:rsidRDefault="00DD7327" w:rsidP="00DD7327">
            <w:pPr>
              <w:rPr>
                <w:rFonts w:ascii="Arial" w:eastAsiaTheme="minorHAnsi" w:hAnsi="Arial" w:cs="Arial"/>
                <w:sz w:val="22"/>
                <w:szCs w:val="22"/>
                <w:lang w:val="en-GB"/>
              </w:rPr>
            </w:pPr>
          </w:p>
          <w:p w:rsidR="00DD7327" w:rsidRPr="00354B92" w:rsidRDefault="00DD7327" w:rsidP="00DD7327">
            <w:pPr>
              <w:rPr>
                <w:rFonts w:ascii="Arial" w:eastAsiaTheme="minorHAnsi" w:hAnsi="Arial" w:cs="Arial"/>
                <w:sz w:val="22"/>
                <w:szCs w:val="22"/>
                <w:lang w:val="en-GB"/>
              </w:rPr>
            </w:pPr>
            <w:r w:rsidRPr="00354B92">
              <w:rPr>
                <w:rFonts w:ascii="Arial" w:eastAsiaTheme="minorHAnsi" w:hAnsi="Arial" w:cs="Arial"/>
                <w:sz w:val="22"/>
                <w:szCs w:val="22"/>
                <w:lang w:val="en-GB"/>
              </w:rPr>
              <w:t>None</w:t>
            </w:r>
          </w:p>
          <w:p w:rsidR="00DD7327" w:rsidRPr="00354B92" w:rsidRDefault="00DD7327" w:rsidP="00581BB3">
            <w:pPr>
              <w:pStyle w:val="NoSpacing"/>
              <w:rPr>
                <w:rFonts w:ascii="Arial" w:eastAsiaTheme="minorHAnsi" w:hAnsi="Arial" w:cs="Arial"/>
                <w:b/>
                <w:sz w:val="22"/>
                <w:szCs w:val="22"/>
                <w:lang w:val="en-GB"/>
              </w:rPr>
            </w:pPr>
          </w:p>
          <w:p w:rsidR="00581BB3" w:rsidRPr="00354B92" w:rsidRDefault="00DD7327" w:rsidP="00581BB3">
            <w:pPr>
              <w:pStyle w:val="NoSpacing"/>
              <w:rPr>
                <w:rFonts w:ascii="Arial" w:eastAsiaTheme="minorHAnsi" w:hAnsi="Arial" w:cs="Arial"/>
                <w:b/>
                <w:sz w:val="22"/>
                <w:szCs w:val="22"/>
                <w:lang w:val="en-GB"/>
              </w:rPr>
            </w:pPr>
            <w:r w:rsidRPr="00354B92">
              <w:rPr>
                <w:rFonts w:ascii="Arial" w:eastAsiaTheme="minorHAnsi" w:hAnsi="Arial" w:cs="Arial"/>
                <w:b/>
                <w:sz w:val="22"/>
                <w:szCs w:val="22"/>
                <w:lang w:val="en-GB"/>
              </w:rPr>
              <w:t>8. To approve and confirm the minutes of the meeting held on Monday 8</w:t>
            </w:r>
            <w:r w:rsidRPr="00354B92">
              <w:rPr>
                <w:rFonts w:ascii="Arial" w:eastAsiaTheme="minorHAnsi" w:hAnsi="Arial" w:cs="Arial"/>
                <w:b/>
                <w:sz w:val="22"/>
                <w:szCs w:val="22"/>
                <w:vertAlign w:val="superscript"/>
                <w:lang w:val="en-GB"/>
              </w:rPr>
              <w:t>th</w:t>
            </w:r>
            <w:r w:rsidRPr="00354B92">
              <w:rPr>
                <w:rFonts w:ascii="Arial" w:eastAsiaTheme="minorHAnsi" w:hAnsi="Arial" w:cs="Arial"/>
                <w:b/>
                <w:sz w:val="22"/>
                <w:szCs w:val="22"/>
                <w:lang w:val="en-GB"/>
              </w:rPr>
              <w:t xml:space="preserve"> May 2017.</w:t>
            </w:r>
          </w:p>
          <w:p w:rsidR="00DD7327" w:rsidRPr="00354B92" w:rsidRDefault="00DD7327" w:rsidP="00581BB3">
            <w:pPr>
              <w:pStyle w:val="NoSpacing"/>
              <w:rPr>
                <w:rFonts w:ascii="Arial" w:eastAsiaTheme="minorHAnsi" w:hAnsi="Arial" w:cs="Arial"/>
                <w:sz w:val="22"/>
                <w:szCs w:val="22"/>
                <w:lang w:val="en-GB"/>
              </w:rPr>
            </w:pPr>
            <w:r w:rsidRPr="00354B92">
              <w:rPr>
                <w:rFonts w:ascii="Arial" w:eastAsiaTheme="minorHAnsi" w:hAnsi="Arial" w:cs="Arial"/>
                <w:sz w:val="22"/>
                <w:szCs w:val="22"/>
                <w:lang w:val="en-GB"/>
              </w:rPr>
              <w:t>The clerk to amend the minutes as John Lightfoot was not in attendance.</w:t>
            </w:r>
          </w:p>
          <w:p w:rsidR="00DD7327" w:rsidRPr="00354B92" w:rsidRDefault="00DD7327" w:rsidP="00581BB3">
            <w:pPr>
              <w:pStyle w:val="NoSpacing"/>
              <w:rPr>
                <w:rFonts w:ascii="Arial" w:eastAsiaTheme="minorHAnsi" w:hAnsi="Arial" w:cs="Arial"/>
                <w:sz w:val="22"/>
                <w:szCs w:val="22"/>
                <w:lang w:val="en-GB"/>
              </w:rPr>
            </w:pPr>
          </w:p>
          <w:p w:rsidR="00DD7327" w:rsidRPr="00354B92" w:rsidRDefault="007D4BE7" w:rsidP="00581BB3">
            <w:pPr>
              <w:pStyle w:val="NoSpacing"/>
              <w:rPr>
                <w:rFonts w:ascii="Arial" w:eastAsiaTheme="minorHAnsi" w:hAnsi="Arial" w:cs="Arial"/>
                <w:sz w:val="22"/>
                <w:szCs w:val="22"/>
                <w:lang w:val="en-GB"/>
              </w:rPr>
            </w:pPr>
            <w:r w:rsidRPr="00354B92">
              <w:rPr>
                <w:rFonts w:ascii="Arial" w:eastAsiaTheme="minorHAnsi" w:hAnsi="Arial" w:cs="Arial"/>
                <w:sz w:val="22"/>
                <w:szCs w:val="22"/>
                <w:lang w:val="en-GB"/>
              </w:rPr>
              <w:t>There remains 2 Councillor Vacancies within the parish of Hauxley.  The clerk to continue to publicise this.</w:t>
            </w:r>
          </w:p>
          <w:p w:rsidR="0069452D" w:rsidRPr="00354B92" w:rsidRDefault="0069452D" w:rsidP="00C23B68">
            <w:pPr>
              <w:rPr>
                <w:rFonts w:ascii="Arial" w:hAnsi="Arial" w:cs="Arial"/>
                <w:sz w:val="22"/>
                <w:szCs w:val="22"/>
                <w:lang w:val="en-GB"/>
              </w:rPr>
            </w:pPr>
          </w:p>
          <w:p w:rsidR="007D4BE7" w:rsidRPr="00354B92" w:rsidRDefault="007D4BE7" w:rsidP="007D4BE7">
            <w:pPr>
              <w:shd w:val="clear" w:color="auto" w:fill="FFFFFF"/>
              <w:rPr>
                <w:rFonts w:ascii="Arial" w:hAnsi="Arial" w:cs="Arial"/>
                <w:color w:val="212121"/>
                <w:sz w:val="22"/>
                <w:szCs w:val="22"/>
                <w:lang w:val="en-GB" w:eastAsia="en-GB"/>
              </w:rPr>
            </w:pPr>
            <w:r w:rsidRPr="00354B92">
              <w:rPr>
                <w:rFonts w:ascii="Arial" w:hAnsi="Arial" w:cs="Arial"/>
                <w:sz w:val="22"/>
                <w:szCs w:val="22"/>
                <w:lang w:val="en-GB"/>
              </w:rPr>
              <w:t xml:space="preserve">The clerk reported on feedback from NCC about the slipway on the beach becoming more inaccessible. </w:t>
            </w:r>
            <w:r w:rsidRPr="00354B92">
              <w:rPr>
                <w:rFonts w:ascii="Arial" w:hAnsi="Arial" w:cs="Arial"/>
                <w:color w:val="212121"/>
                <w:sz w:val="22"/>
                <w:szCs w:val="22"/>
              </w:rPr>
              <w:t>T</w:t>
            </w:r>
            <w:r w:rsidRPr="00354B92">
              <w:rPr>
                <w:rFonts w:ascii="Arial" w:hAnsi="Arial" w:cs="Arial"/>
                <w:color w:val="212121"/>
                <w:sz w:val="22"/>
                <w:szCs w:val="22"/>
              </w:rPr>
              <w:t xml:space="preserve">he sea has removed a quantity of stone from the </w:t>
            </w:r>
            <w:proofErr w:type="spellStart"/>
            <w:r w:rsidRPr="00354B92">
              <w:rPr>
                <w:rFonts w:ascii="Arial" w:hAnsi="Arial" w:cs="Arial"/>
                <w:color w:val="212121"/>
                <w:sz w:val="22"/>
                <w:szCs w:val="22"/>
              </w:rPr>
              <w:t>centre</w:t>
            </w:r>
            <w:proofErr w:type="spellEnd"/>
            <w:r w:rsidRPr="00354B92">
              <w:rPr>
                <w:rFonts w:ascii="Arial" w:hAnsi="Arial" w:cs="Arial"/>
                <w:color w:val="212121"/>
                <w:sz w:val="22"/>
                <w:szCs w:val="22"/>
              </w:rPr>
              <w:t xml:space="preserve"> of the track, which has subsequently </w:t>
            </w:r>
            <w:r w:rsidRPr="00354B92">
              <w:rPr>
                <w:rFonts w:ascii="Arial" w:hAnsi="Arial" w:cs="Arial"/>
                <w:color w:val="212121"/>
                <w:sz w:val="22"/>
                <w:szCs w:val="22"/>
              </w:rPr>
              <w:t>been partially filled with sand</w:t>
            </w:r>
            <w:r w:rsidRPr="00354B92">
              <w:rPr>
                <w:rFonts w:ascii="Arial" w:hAnsi="Arial" w:cs="Arial"/>
                <w:color w:val="212121"/>
                <w:sz w:val="22"/>
                <w:szCs w:val="22"/>
              </w:rPr>
              <w:t>.</w:t>
            </w:r>
            <w:r w:rsidRPr="00354B92">
              <w:rPr>
                <w:rFonts w:ascii="Arial" w:hAnsi="Arial" w:cs="Arial"/>
                <w:color w:val="212121"/>
                <w:sz w:val="22"/>
                <w:szCs w:val="22"/>
                <w:lang w:val="en-GB" w:eastAsia="en-GB"/>
              </w:rPr>
              <w:t xml:space="preserve">  </w:t>
            </w:r>
            <w:r w:rsidRPr="00354B92">
              <w:rPr>
                <w:rFonts w:ascii="Arial" w:hAnsi="Arial" w:cs="Arial"/>
                <w:color w:val="212121"/>
                <w:sz w:val="22"/>
                <w:szCs w:val="22"/>
              </w:rPr>
              <w:t>T</w:t>
            </w:r>
            <w:r w:rsidRPr="00354B92">
              <w:rPr>
                <w:rFonts w:ascii="Arial" w:hAnsi="Arial" w:cs="Arial"/>
                <w:color w:val="212121"/>
                <w:sz w:val="22"/>
                <w:szCs w:val="22"/>
              </w:rPr>
              <w:t>he act levelling</w:t>
            </w:r>
            <w:r w:rsidRPr="00354B92">
              <w:rPr>
                <w:rFonts w:ascii="Arial" w:hAnsi="Arial" w:cs="Arial"/>
                <w:color w:val="212121"/>
                <w:sz w:val="22"/>
                <w:szCs w:val="22"/>
              </w:rPr>
              <w:t xml:space="preserve"> or putting more sand down will most likely not help</w:t>
            </w:r>
            <w:r w:rsidRPr="00354B92">
              <w:rPr>
                <w:rFonts w:ascii="Arial" w:hAnsi="Arial" w:cs="Arial"/>
                <w:color w:val="212121"/>
                <w:sz w:val="22"/>
                <w:szCs w:val="22"/>
              </w:rPr>
              <w:t xml:space="preserve"> and will be very temporary fix.</w:t>
            </w:r>
          </w:p>
          <w:p w:rsidR="007D4BE7" w:rsidRPr="00354B92" w:rsidRDefault="007D4BE7" w:rsidP="007D4BE7">
            <w:pPr>
              <w:shd w:val="clear" w:color="auto" w:fill="FFFFFF"/>
              <w:rPr>
                <w:rFonts w:ascii="Arial" w:hAnsi="Arial" w:cs="Arial"/>
                <w:color w:val="212121"/>
                <w:sz w:val="22"/>
                <w:szCs w:val="22"/>
              </w:rPr>
            </w:pPr>
          </w:p>
          <w:p w:rsidR="007D4BE7" w:rsidRPr="00354B92" w:rsidRDefault="007D4BE7" w:rsidP="007D4BE7">
            <w:pPr>
              <w:shd w:val="clear" w:color="auto" w:fill="FFFFFF"/>
              <w:rPr>
                <w:rFonts w:ascii="Arial" w:hAnsi="Arial" w:cs="Arial"/>
                <w:color w:val="212121"/>
                <w:sz w:val="22"/>
                <w:szCs w:val="22"/>
              </w:rPr>
            </w:pPr>
            <w:r w:rsidRPr="00354B92">
              <w:rPr>
                <w:rFonts w:ascii="Arial" w:hAnsi="Arial" w:cs="Arial"/>
                <w:color w:val="212121"/>
                <w:sz w:val="22"/>
                <w:szCs w:val="22"/>
              </w:rPr>
              <w:t>The</w:t>
            </w:r>
            <w:r w:rsidRPr="00354B92">
              <w:rPr>
                <w:rFonts w:ascii="Arial" w:hAnsi="Arial" w:cs="Arial"/>
                <w:color w:val="212121"/>
                <w:sz w:val="22"/>
                <w:szCs w:val="22"/>
              </w:rPr>
              <w:t xml:space="preserve"> parish</w:t>
            </w:r>
            <w:r w:rsidRPr="00354B92">
              <w:rPr>
                <w:rFonts w:ascii="Arial" w:hAnsi="Arial" w:cs="Arial"/>
                <w:color w:val="212121"/>
                <w:sz w:val="22"/>
                <w:szCs w:val="22"/>
              </w:rPr>
              <w:t>, in the past,</w:t>
            </w:r>
            <w:r w:rsidRPr="00354B92">
              <w:rPr>
                <w:rFonts w:ascii="Arial" w:hAnsi="Arial" w:cs="Arial"/>
                <w:color w:val="212121"/>
                <w:sz w:val="22"/>
                <w:szCs w:val="22"/>
              </w:rPr>
              <w:t xml:space="preserve"> have looked at the access issue of the slipway over </w:t>
            </w:r>
            <w:proofErr w:type="gramStart"/>
            <w:r w:rsidRPr="00354B92">
              <w:rPr>
                <w:rFonts w:ascii="Arial" w:hAnsi="Arial" w:cs="Arial"/>
                <w:color w:val="212121"/>
                <w:sz w:val="22"/>
                <w:szCs w:val="22"/>
              </w:rPr>
              <w:t>a number of</w:t>
            </w:r>
            <w:proofErr w:type="gramEnd"/>
            <w:r w:rsidRPr="00354B92">
              <w:rPr>
                <w:rFonts w:ascii="Arial" w:hAnsi="Arial" w:cs="Arial"/>
                <w:color w:val="212121"/>
                <w:sz w:val="22"/>
                <w:szCs w:val="22"/>
              </w:rPr>
              <w:t xml:space="preserve"> years, several solutions have been looked at but cost</w:t>
            </w:r>
            <w:r w:rsidRPr="00354B92">
              <w:rPr>
                <w:rFonts w:ascii="Arial" w:hAnsi="Arial" w:cs="Arial"/>
                <w:color w:val="212121"/>
                <w:sz w:val="22"/>
                <w:szCs w:val="22"/>
              </w:rPr>
              <w:t>s</w:t>
            </w:r>
            <w:r w:rsidRPr="00354B92">
              <w:rPr>
                <w:rFonts w:ascii="Arial" w:hAnsi="Arial" w:cs="Arial"/>
                <w:color w:val="212121"/>
                <w:sz w:val="22"/>
                <w:szCs w:val="22"/>
              </w:rPr>
              <w:t xml:space="preserve"> have been high</w:t>
            </w:r>
            <w:r w:rsidRPr="00354B92">
              <w:rPr>
                <w:rFonts w:ascii="Arial" w:hAnsi="Arial" w:cs="Arial"/>
                <w:color w:val="212121"/>
                <w:sz w:val="22"/>
                <w:szCs w:val="22"/>
              </w:rPr>
              <w:t xml:space="preserve">.  NCC have agreed to pass this to the </w:t>
            </w:r>
            <w:r w:rsidRPr="00354B92">
              <w:rPr>
                <w:rFonts w:ascii="Arial" w:hAnsi="Arial" w:cs="Arial"/>
                <w:color w:val="212121"/>
                <w:sz w:val="22"/>
                <w:szCs w:val="22"/>
              </w:rPr>
              <w:t>Coastal Engineering Team and see if they can offer some help or guidance on this matter.</w:t>
            </w:r>
          </w:p>
          <w:p w:rsidR="007D4BE7" w:rsidRPr="00354B92" w:rsidRDefault="007D4BE7" w:rsidP="007D4BE7">
            <w:pPr>
              <w:shd w:val="clear" w:color="auto" w:fill="FFFFFF"/>
              <w:rPr>
                <w:rFonts w:ascii="Arial" w:hAnsi="Arial" w:cs="Arial"/>
                <w:color w:val="212121"/>
                <w:sz w:val="22"/>
                <w:szCs w:val="22"/>
              </w:rPr>
            </w:pPr>
          </w:p>
          <w:p w:rsidR="007D4BE7" w:rsidRPr="00354B92" w:rsidRDefault="007D4BE7" w:rsidP="007D4BE7">
            <w:pPr>
              <w:shd w:val="clear" w:color="auto" w:fill="FFFFFF"/>
              <w:rPr>
                <w:rFonts w:ascii="Arial" w:hAnsi="Arial" w:cs="Arial"/>
                <w:color w:val="212121"/>
                <w:sz w:val="22"/>
                <w:szCs w:val="22"/>
              </w:rPr>
            </w:pPr>
            <w:r w:rsidRPr="00354B92">
              <w:rPr>
                <w:rFonts w:ascii="Arial" w:hAnsi="Arial" w:cs="Arial"/>
                <w:color w:val="212121"/>
                <w:sz w:val="22"/>
                <w:szCs w:val="22"/>
              </w:rPr>
              <w:t>The minutes of the meeting were approved.</w:t>
            </w:r>
          </w:p>
          <w:p w:rsidR="007D4BE7" w:rsidRPr="00354B92" w:rsidRDefault="007D4BE7" w:rsidP="00C23B68">
            <w:pPr>
              <w:rPr>
                <w:rFonts w:ascii="Arial" w:hAnsi="Arial" w:cs="Arial"/>
                <w:sz w:val="22"/>
                <w:szCs w:val="22"/>
                <w:lang w:val="en-GB"/>
              </w:rPr>
            </w:pPr>
          </w:p>
          <w:p w:rsidR="007D4BE7" w:rsidRPr="00354B92" w:rsidRDefault="007D4BE7" w:rsidP="00C23B68">
            <w:pPr>
              <w:rPr>
                <w:rFonts w:ascii="Arial" w:hAnsi="Arial" w:cs="Arial"/>
                <w:sz w:val="22"/>
                <w:szCs w:val="22"/>
                <w:lang w:val="en-GB"/>
              </w:rPr>
            </w:pPr>
          </w:p>
          <w:p w:rsidR="00B057C1" w:rsidRPr="00354B92" w:rsidRDefault="007D4BE7" w:rsidP="00632132">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9</w:t>
            </w:r>
            <w:r w:rsidR="00823425" w:rsidRPr="00354B92">
              <w:rPr>
                <w:rFonts w:ascii="Arial" w:eastAsiaTheme="minorHAnsi" w:hAnsi="Arial" w:cs="Arial"/>
                <w:b/>
                <w:sz w:val="22"/>
                <w:szCs w:val="22"/>
                <w:lang w:val="en-GB"/>
              </w:rPr>
              <w:t>. Matters arising there from:</w:t>
            </w:r>
          </w:p>
          <w:p w:rsidR="0089492F" w:rsidRPr="00354B92" w:rsidRDefault="007D4BE7" w:rsidP="00B10FF9">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9a – Contaminated Land</w:t>
            </w:r>
          </w:p>
          <w:p w:rsidR="007D4BE7" w:rsidRPr="00354B92" w:rsidRDefault="007D4BE7" w:rsidP="00B10FF9">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lastRenderedPageBreak/>
              <w:t xml:space="preserve">Councillors reviewed the letter from NCC who had liaised with the Environment Agency in their findings.  The letter states: </w:t>
            </w:r>
          </w:p>
          <w:p w:rsidR="007D4BE7" w:rsidRPr="00354B92" w:rsidRDefault="007D4BE7" w:rsidP="00B10FF9">
            <w:pPr>
              <w:spacing w:after="200" w:line="276" w:lineRule="auto"/>
              <w:rPr>
                <w:rFonts w:ascii="Arial" w:eastAsiaTheme="minorHAnsi" w:hAnsi="Arial" w:cs="Arial"/>
                <w:i/>
                <w:sz w:val="22"/>
                <w:szCs w:val="22"/>
                <w:lang w:val="en-GB"/>
              </w:rPr>
            </w:pPr>
            <w:r w:rsidRPr="00354B92">
              <w:rPr>
                <w:rFonts w:ascii="Arial" w:eastAsiaTheme="minorHAnsi" w:hAnsi="Arial" w:cs="Arial"/>
                <w:i/>
                <w:sz w:val="22"/>
                <w:szCs w:val="22"/>
                <w:lang w:val="en-GB"/>
              </w:rPr>
              <w:t>A linkage has been proposed between the water coming in from sinkholes on Hauxley beach and standing water in the allotments at Low Hauxley and that elevated iron and manganese levels (</w:t>
            </w:r>
            <w:proofErr w:type="gramStart"/>
            <w:r w:rsidRPr="00354B92">
              <w:rPr>
                <w:rFonts w:ascii="Arial" w:eastAsiaTheme="minorHAnsi" w:hAnsi="Arial" w:cs="Arial"/>
                <w:i/>
                <w:sz w:val="22"/>
                <w:szCs w:val="22"/>
                <w:lang w:val="en-GB"/>
              </w:rPr>
              <w:t>in particular)</w:t>
            </w:r>
            <w:proofErr w:type="gramEnd"/>
            <w:r w:rsidRPr="00354B92">
              <w:rPr>
                <w:rFonts w:ascii="Arial" w:eastAsiaTheme="minorHAnsi" w:hAnsi="Arial" w:cs="Arial"/>
                <w:i/>
                <w:sz w:val="22"/>
                <w:szCs w:val="22"/>
                <w:lang w:val="en-GB"/>
              </w:rPr>
              <w:t xml:space="preserve"> supposedly showing that this is ground water contaminated from legacy, deep coal mining and / or </w:t>
            </w:r>
            <w:r w:rsidR="001414B4" w:rsidRPr="00354B92">
              <w:rPr>
                <w:rFonts w:ascii="Arial" w:eastAsiaTheme="minorHAnsi" w:hAnsi="Arial" w:cs="Arial"/>
                <w:i/>
                <w:sz w:val="22"/>
                <w:szCs w:val="22"/>
                <w:lang w:val="en-GB"/>
              </w:rPr>
              <w:t>open casting</w:t>
            </w:r>
            <w:r w:rsidRPr="00354B92">
              <w:rPr>
                <w:rFonts w:ascii="Arial" w:eastAsiaTheme="minorHAnsi" w:hAnsi="Arial" w:cs="Arial"/>
                <w:i/>
                <w:sz w:val="22"/>
                <w:szCs w:val="22"/>
                <w:lang w:val="en-GB"/>
              </w:rPr>
              <w:t xml:space="preserve"> of the former Hauxley Colliery workings.  The results of samples taken by the Coal Authority from the sink holes on the beach have been </w:t>
            </w:r>
            <w:r w:rsidR="001414B4" w:rsidRPr="00354B92">
              <w:rPr>
                <w:rFonts w:ascii="Arial" w:eastAsiaTheme="minorHAnsi" w:hAnsi="Arial" w:cs="Arial"/>
                <w:i/>
                <w:sz w:val="22"/>
                <w:szCs w:val="22"/>
                <w:lang w:val="en-GB"/>
              </w:rPr>
              <w:t>suggested as having the same chemical characteristics as those from water coming from the spoil heap at the former Shilbottle Colliery.</w:t>
            </w:r>
          </w:p>
          <w:p w:rsidR="001414B4" w:rsidRPr="00354B92" w:rsidRDefault="001414B4" w:rsidP="00B10FF9">
            <w:pPr>
              <w:spacing w:after="200" w:line="276" w:lineRule="auto"/>
              <w:rPr>
                <w:rFonts w:ascii="Arial" w:eastAsiaTheme="minorHAnsi" w:hAnsi="Arial" w:cs="Arial"/>
                <w:i/>
                <w:sz w:val="22"/>
                <w:szCs w:val="22"/>
                <w:lang w:val="en-GB"/>
              </w:rPr>
            </w:pPr>
            <w:r w:rsidRPr="00354B92">
              <w:rPr>
                <w:rFonts w:ascii="Arial" w:eastAsiaTheme="minorHAnsi" w:hAnsi="Arial" w:cs="Arial"/>
                <w:i/>
                <w:sz w:val="22"/>
                <w:szCs w:val="22"/>
                <w:lang w:val="en-GB"/>
              </w:rPr>
              <w:t>Samples have now been taken from the Low Hauxley allotment site and a pond to the west by the Environment Agency and analysed for a range of chemicals.</w:t>
            </w:r>
          </w:p>
          <w:p w:rsidR="001414B4" w:rsidRPr="00354B92" w:rsidRDefault="001414B4" w:rsidP="00B10FF9">
            <w:pPr>
              <w:spacing w:after="200" w:line="276" w:lineRule="auto"/>
              <w:rPr>
                <w:rFonts w:ascii="Arial" w:eastAsiaTheme="minorHAnsi" w:hAnsi="Arial" w:cs="Arial"/>
                <w:i/>
                <w:sz w:val="22"/>
                <w:szCs w:val="22"/>
                <w:lang w:val="en-GB"/>
              </w:rPr>
            </w:pPr>
            <w:r w:rsidRPr="00354B92">
              <w:rPr>
                <w:rFonts w:ascii="Arial" w:eastAsiaTheme="minorHAnsi" w:hAnsi="Arial" w:cs="Arial"/>
                <w:i/>
                <w:sz w:val="22"/>
                <w:szCs w:val="22"/>
                <w:lang w:val="en-GB"/>
              </w:rPr>
              <w:t>To be clear from the outset – there would appear to be no evidence of land contamination at the at the allotment site or that sample water indicates any contamination based upon the results of the water samples taken by the Environment Agency at the allotment site.</w:t>
            </w:r>
          </w:p>
          <w:p w:rsidR="001414B4" w:rsidRPr="00354B92" w:rsidRDefault="005157C7" w:rsidP="00B10FF9">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 xml:space="preserve">The Parish Council agreed to contact a specialist to see if tests can be carried out on the soil to put </w:t>
            </w:r>
            <w:proofErr w:type="gramStart"/>
            <w:r w:rsidRPr="00354B92">
              <w:rPr>
                <w:rFonts w:ascii="Arial" w:eastAsiaTheme="minorHAnsi" w:hAnsi="Arial" w:cs="Arial"/>
                <w:sz w:val="22"/>
                <w:szCs w:val="22"/>
                <w:lang w:val="en-GB"/>
              </w:rPr>
              <w:t>residents</w:t>
            </w:r>
            <w:proofErr w:type="gramEnd"/>
            <w:r w:rsidRPr="00354B92">
              <w:rPr>
                <w:rFonts w:ascii="Arial" w:eastAsiaTheme="minorHAnsi" w:hAnsi="Arial" w:cs="Arial"/>
                <w:sz w:val="22"/>
                <w:szCs w:val="22"/>
                <w:lang w:val="en-GB"/>
              </w:rPr>
              <w:t xml:space="preserve"> minds at ease of the safety of growing vegetables in the allotments.  RC to take forward and ascertain the costs involved in soil testing.</w:t>
            </w:r>
          </w:p>
          <w:p w:rsidR="005157C7" w:rsidRPr="00354B92" w:rsidRDefault="005157C7" w:rsidP="00B10FF9">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Hauxley Parish Council are not responsible for the allotments however as a gesture of goodwill agreed to investigate these issues further on behalf of concerned residents.</w:t>
            </w:r>
          </w:p>
          <w:p w:rsidR="005157C7" w:rsidRPr="00354B92" w:rsidRDefault="005157C7" w:rsidP="00B10FF9">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 xml:space="preserve">9b. </w:t>
            </w:r>
            <w:proofErr w:type="spellStart"/>
            <w:r w:rsidRPr="00354B92">
              <w:rPr>
                <w:rFonts w:ascii="Arial" w:eastAsiaTheme="minorHAnsi" w:hAnsi="Arial" w:cs="Arial"/>
                <w:b/>
                <w:sz w:val="22"/>
                <w:szCs w:val="22"/>
                <w:lang w:val="en-GB"/>
              </w:rPr>
              <w:t>Sustrans</w:t>
            </w:r>
            <w:proofErr w:type="spellEnd"/>
            <w:r w:rsidRPr="00354B92">
              <w:rPr>
                <w:rFonts w:ascii="Arial" w:eastAsiaTheme="minorHAnsi" w:hAnsi="Arial" w:cs="Arial"/>
                <w:b/>
                <w:sz w:val="22"/>
                <w:szCs w:val="22"/>
                <w:lang w:val="en-GB"/>
              </w:rPr>
              <w:t xml:space="preserve"> Signage</w:t>
            </w:r>
          </w:p>
          <w:p w:rsidR="005157C7" w:rsidRPr="00354B92" w:rsidRDefault="005157C7" w:rsidP="00B10FF9">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Councillor Graham to keep chasing.</w:t>
            </w:r>
          </w:p>
          <w:p w:rsidR="00D82B63" w:rsidRPr="00354B92" w:rsidRDefault="005157C7" w:rsidP="006D5A92">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9c. Untidy Land</w:t>
            </w:r>
          </w:p>
          <w:p w:rsidR="005157C7" w:rsidRPr="00354B92" w:rsidRDefault="005157C7" w:rsidP="006D5A92">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There was no further update on this issue.  Further assistance may be required from Environmental Health of Fire and Rescue.  Councillor Graham agreed to talk to the neighbouring properties to ascertain if they would like to proceed any further.</w:t>
            </w:r>
          </w:p>
          <w:p w:rsidR="005157C7" w:rsidRPr="00354B92" w:rsidRDefault="005157C7" w:rsidP="006D5A92">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9d. Signage to Hauxley Nature Reserve.</w:t>
            </w:r>
          </w:p>
          <w:p w:rsidR="005157C7" w:rsidRPr="00354B92" w:rsidRDefault="005157C7" w:rsidP="006D5A92">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Numerous vehicles have been entering the village whilst looking for Hauxley Nature Reserve.  It was agreed that a sign at the entrance would be useful to guide travellers further along, before they have made the turn into the village. Councillor Graham is to seek costs for a sign for approval.</w:t>
            </w:r>
          </w:p>
          <w:p w:rsidR="008F0AA0" w:rsidRPr="00354B92" w:rsidRDefault="005157C7" w:rsidP="008F0AA0">
            <w:pPr>
              <w:rPr>
                <w:rStyle w:val="Emphasis"/>
                <w:rFonts w:ascii="Arial" w:eastAsiaTheme="minorHAnsi" w:hAnsi="Arial" w:cs="Arial"/>
                <w:b/>
                <w:i w:val="0"/>
                <w:sz w:val="22"/>
                <w:szCs w:val="22"/>
              </w:rPr>
            </w:pPr>
            <w:r w:rsidRPr="00354B92">
              <w:rPr>
                <w:rStyle w:val="Emphasis"/>
                <w:rFonts w:ascii="Arial" w:eastAsiaTheme="minorHAnsi" w:hAnsi="Arial" w:cs="Arial"/>
                <w:b/>
                <w:i w:val="0"/>
                <w:sz w:val="22"/>
                <w:szCs w:val="22"/>
              </w:rPr>
              <w:t>10</w:t>
            </w:r>
            <w:r w:rsidR="008F0AA0" w:rsidRPr="00354B92">
              <w:rPr>
                <w:rStyle w:val="Emphasis"/>
                <w:rFonts w:ascii="Arial" w:eastAsiaTheme="minorHAnsi" w:hAnsi="Arial" w:cs="Arial"/>
                <w:b/>
                <w:i w:val="0"/>
                <w:sz w:val="22"/>
                <w:szCs w:val="22"/>
              </w:rPr>
              <w:t>. Standing item – Report by County Councillor</w:t>
            </w:r>
          </w:p>
          <w:p w:rsidR="008F0AA0" w:rsidRPr="00354B92" w:rsidRDefault="005157C7" w:rsidP="008F0AA0">
            <w:pPr>
              <w:rPr>
                <w:rStyle w:val="Emphasis"/>
                <w:rFonts w:ascii="Arial" w:eastAsiaTheme="minorHAnsi" w:hAnsi="Arial" w:cs="Arial"/>
                <w:i w:val="0"/>
                <w:sz w:val="22"/>
                <w:szCs w:val="22"/>
              </w:rPr>
            </w:pPr>
            <w:r w:rsidRPr="00354B92">
              <w:rPr>
                <w:rStyle w:val="Emphasis"/>
                <w:rFonts w:ascii="Arial" w:eastAsiaTheme="minorHAnsi" w:hAnsi="Arial" w:cs="Arial"/>
                <w:i w:val="0"/>
                <w:sz w:val="22"/>
                <w:szCs w:val="22"/>
              </w:rPr>
              <w:lastRenderedPageBreak/>
              <w:t>Councillor Terry Clark attended the meeting and talked about how he was finding the role of County Councillor.  Councillor Clarks next surgery is 29</w:t>
            </w:r>
            <w:r w:rsidRPr="00354B92">
              <w:rPr>
                <w:rStyle w:val="Emphasis"/>
                <w:rFonts w:ascii="Arial" w:eastAsiaTheme="minorHAnsi" w:hAnsi="Arial" w:cs="Arial"/>
                <w:i w:val="0"/>
                <w:sz w:val="22"/>
                <w:szCs w:val="22"/>
                <w:vertAlign w:val="superscript"/>
              </w:rPr>
              <w:t>th</w:t>
            </w:r>
            <w:r w:rsidRPr="00354B92">
              <w:rPr>
                <w:rStyle w:val="Emphasis"/>
                <w:rFonts w:ascii="Arial" w:eastAsiaTheme="minorHAnsi" w:hAnsi="Arial" w:cs="Arial"/>
                <w:i w:val="0"/>
                <w:sz w:val="22"/>
                <w:szCs w:val="22"/>
              </w:rPr>
              <w:t xml:space="preserve"> July at 1.30pm in the village hall.</w:t>
            </w:r>
          </w:p>
          <w:p w:rsidR="005157C7" w:rsidRPr="00354B92" w:rsidRDefault="005157C7" w:rsidP="008F0AA0">
            <w:pPr>
              <w:rPr>
                <w:rStyle w:val="Emphasis"/>
                <w:rFonts w:ascii="Arial" w:eastAsiaTheme="minorHAnsi" w:hAnsi="Arial" w:cs="Arial"/>
                <w:i w:val="0"/>
                <w:sz w:val="22"/>
                <w:szCs w:val="22"/>
              </w:rPr>
            </w:pPr>
            <w:r w:rsidRPr="00354B92">
              <w:rPr>
                <w:rStyle w:val="Emphasis"/>
                <w:rFonts w:ascii="Arial" w:eastAsiaTheme="minorHAnsi" w:hAnsi="Arial" w:cs="Arial"/>
                <w:i w:val="0"/>
                <w:sz w:val="22"/>
                <w:szCs w:val="22"/>
              </w:rPr>
              <w:t>Councillor Clark highlighted an ongoing issue around quad biking and motor cross.</w:t>
            </w:r>
          </w:p>
          <w:p w:rsidR="00E41A6E" w:rsidRPr="00354B92" w:rsidRDefault="00E41A6E" w:rsidP="008F0AA0">
            <w:pPr>
              <w:rPr>
                <w:rStyle w:val="Emphasis"/>
                <w:rFonts w:ascii="Arial" w:eastAsiaTheme="minorHAnsi" w:hAnsi="Arial" w:cs="Arial"/>
                <w:i w:val="0"/>
                <w:sz w:val="22"/>
                <w:szCs w:val="22"/>
              </w:rPr>
            </w:pPr>
            <w:r w:rsidRPr="00354B92">
              <w:rPr>
                <w:rStyle w:val="Emphasis"/>
                <w:rFonts w:ascii="Arial" w:eastAsiaTheme="minorHAnsi" w:hAnsi="Arial" w:cs="Arial"/>
                <w:i w:val="0"/>
                <w:sz w:val="22"/>
                <w:szCs w:val="22"/>
              </w:rPr>
              <w:t>Councillor Clark queried whether any information had been sent around a possible planning application for a caravan park in Amble.  The clerk to check.</w:t>
            </w:r>
          </w:p>
          <w:p w:rsidR="005B57D8" w:rsidRPr="00354B92" w:rsidRDefault="005B57D8" w:rsidP="008F0AA0">
            <w:pPr>
              <w:rPr>
                <w:rStyle w:val="Emphasis"/>
                <w:rFonts w:ascii="Arial" w:eastAsiaTheme="minorHAnsi" w:hAnsi="Arial" w:cs="Arial"/>
                <w:i w:val="0"/>
                <w:sz w:val="22"/>
                <w:szCs w:val="22"/>
              </w:rPr>
            </w:pPr>
          </w:p>
          <w:p w:rsidR="00523510" w:rsidRPr="00354B92" w:rsidRDefault="00E41A6E" w:rsidP="008F0AA0">
            <w:pPr>
              <w:rPr>
                <w:rStyle w:val="Emphasis"/>
                <w:rFonts w:ascii="Arial" w:eastAsiaTheme="minorHAnsi" w:hAnsi="Arial" w:cs="Arial"/>
                <w:b/>
                <w:i w:val="0"/>
                <w:sz w:val="22"/>
                <w:szCs w:val="22"/>
              </w:rPr>
            </w:pPr>
            <w:r w:rsidRPr="00354B92">
              <w:rPr>
                <w:rStyle w:val="Emphasis"/>
                <w:rFonts w:ascii="Arial" w:eastAsiaTheme="minorHAnsi" w:hAnsi="Arial" w:cs="Arial"/>
                <w:b/>
                <w:i w:val="0"/>
                <w:sz w:val="22"/>
                <w:szCs w:val="22"/>
              </w:rPr>
              <w:t>11</w:t>
            </w:r>
            <w:r w:rsidR="00523510" w:rsidRPr="00354B92">
              <w:rPr>
                <w:rStyle w:val="Emphasis"/>
                <w:rFonts w:ascii="Arial" w:eastAsiaTheme="minorHAnsi" w:hAnsi="Arial" w:cs="Arial"/>
                <w:b/>
                <w:i w:val="0"/>
                <w:sz w:val="22"/>
                <w:szCs w:val="22"/>
              </w:rPr>
              <w:t>. Finance</w:t>
            </w:r>
          </w:p>
          <w:p w:rsidR="00D82B63" w:rsidRPr="00354B92" w:rsidRDefault="00D82B63" w:rsidP="00D82B63">
            <w:pPr>
              <w:rPr>
                <w:rFonts w:ascii="Arial" w:hAnsi="Arial" w:cs="Arial"/>
                <w:b/>
                <w:sz w:val="22"/>
                <w:szCs w:val="22"/>
              </w:rPr>
            </w:pPr>
            <w:r w:rsidRPr="00354B92">
              <w:rPr>
                <w:rFonts w:ascii="Arial" w:hAnsi="Arial" w:cs="Arial"/>
                <w:b/>
                <w:sz w:val="22"/>
                <w:szCs w:val="22"/>
              </w:rPr>
              <w:t xml:space="preserve">a) Community Account: </w:t>
            </w:r>
            <w:r w:rsidR="00E41A6E" w:rsidRPr="00354B92">
              <w:rPr>
                <w:rFonts w:ascii="Arial" w:hAnsi="Arial" w:cs="Arial"/>
                <w:sz w:val="22"/>
                <w:szCs w:val="22"/>
              </w:rPr>
              <w:t>End balance as 30 May</w:t>
            </w:r>
            <w:r w:rsidRPr="00354B92">
              <w:rPr>
                <w:rFonts w:ascii="Arial" w:hAnsi="Arial" w:cs="Arial"/>
                <w:sz w:val="22"/>
                <w:szCs w:val="22"/>
              </w:rPr>
              <w:t xml:space="preserve"> </w:t>
            </w:r>
            <w:proofErr w:type="gramStart"/>
            <w:r w:rsidRPr="00354B92">
              <w:rPr>
                <w:rFonts w:ascii="Arial" w:hAnsi="Arial" w:cs="Arial"/>
                <w:sz w:val="22"/>
                <w:szCs w:val="22"/>
              </w:rPr>
              <w:t>2017  £</w:t>
            </w:r>
            <w:proofErr w:type="gramEnd"/>
            <w:r w:rsidR="00E41A6E" w:rsidRPr="00354B92">
              <w:rPr>
                <w:rFonts w:ascii="Arial" w:hAnsi="Arial" w:cs="Arial"/>
                <w:sz w:val="22"/>
                <w:szCs w:val="22"/>
              </w:rPr>
              <w:t>5757.31</w:t>
            </w:r>
          </w:p>
          <w:p w:rsidR="00D82B63" w:rsidRPr="00354B92" w:rsidRDefault="00D82B63" w:rsidP="00D82B63">
            <w:pPr>
              <w:rPr>
                <w:rFonts w:ascii="Arial" w:hAnsi="Arial" w:cs="Arial"/>
                <w:b/>
                <w:sz w:val="22"/>
                <w:szCs w:val="22"/>
              </w:rPr>
            </w:pPr>
            <w:r w:rsidRPr="00354B92">
              <w:rPr>
                <w:rFonts w:ascii="Arial" w:hAnsi="Arial" w:cs="Arial"/>
                <w:b/>
                <w:sz w:val="22"/>
                <w:szCs w:val="22"/>
              </w:rPr>
              <w:t xml:space="preserve">b) Business Saver Account </w:t>
            </w:r>
            <w:r w:rsidR="00E41A6E" w:rsidRPr="00354B92">
              <w:rPr>
                <w:rFonts w:ascii="Arial" w:hAnsi="Arial" w:cs="Arial"/>
                <w:sz w:val="22"/>
                <w:szCs w:val="22"/>
              </w:rPr>
              <w:t>End balance at 30 May</w:t>
            </w:r>
            <w:r w:rsidRPr="00354B92">
              <w:rPr>
                <w:rFonts w:ascii="Arial" w:hAnsi="Arial" w:cs="Arial"/>
                <w:sz w:val="22"/>
                <w:szCs w:val="22"/>
              </w:rPr>
              <w:t xml:space="preserve"> 201</w:t>
            </w:r>
            <w:r w:rsidR="00E41A6E" w:rsidRPr="00354B92">
              <w:rPr>
                <w:rFonts w:ascii="Arial" w:hAnsi="Arial" w:cs="Arial"/>
                <w:sz w:val="22"/>
                <w:szCs w:val="22"/>
              </w:rPr>
              <w:t>7</w:t>
            </w:r>
            <w:r w:rsidRPr="00354B92">
              <w:rPr>
                <w:rFonts w:ascii="Arial" w:hAnsi="Arial" w:cs="Arial"/>
                <w:sz w:val="22"/>
                <w:szCs w:val="22"/>
              </w:rPr>
              <w:t xml:space="preserve"> £</w:t>
            </w:r>
            <w:r w:rsidR="00E41A6E" w:rsidRPr="00354B92">
              <w:rPr>
                <w:rFonts w:ascii="Arial" w:hAnsi="Arial" w:cs="Arial"/>
                <w:sz w:val="22"/>
                <w:szCs w:val="22"/>
              </w:rPr>
              <w:t>1847.03</w:t>
            </w:r>
          </w:p>
          <w:p w:rsidR="00D82B63" w:rsidRPr="00354B92" w:rsidRDefault="00D82B63" w:rsidP="00D82B63">
            <w:pPr>
              <w:rPr>
                <w:rFonts w:ascii="Arial" w:hAnsi="Arial" w:cs="Arial"/>
                <w:sz w:val="22"/>
                <w:szCs w:val="22"/>
              </w:rPr>
            </w:pPr>
            <w:r w:rsidRPr="00354B92">
              <w:rPr>
                <w:rFonts w:ascii="Arial" w:hAnsi="Arial" w:cs="Arial"/>
                <w:b/>
                <w:sz w:val="22"/>
                <w:szCs w:val="22"/>
              </w:rPr>
              <w:t xml:space="preserve">c) Financial </w:t>
            </w:r>
            <w:proofErr w:type="gramStart"/>
            <w:r w:rsidRPr="00354B92">
              <w:rPr>
                <w:rFonts w:ascii="Arial" w:hAnsi="Arial" w:cs="Arial"/>
                <w:b/>
                <w:sz w:val="22"/>
                <w:szCs w:val="22"/>
              </w:rPr>
              <w:t>Summary :</w:t>
            </w:r>
            <w:proofErr w:type="gramEnd"/>
            <w:r w:rsidRPr="00354B92">
              <w:rPr>
                <w:rFonts w:ascii="Arial" w:hAnsi="Arial" w:cs="Arial"/>
                <w:b/>
                <w:sz w:val="22"/>
                <w:szCs w:val="22"/>
              </w:rPr>
              <w:t xml:space="preserve"> </w:t>
            </w:r>
            <w:r w:rsidRPr="00354B92">
              <w:rPr>
                <w:rFonts w:ascii="Arial" w:hAnsi="Arial" w:cs="Arial"/>
                <w:sz w:val="22"/>
                <w:szCs w:val="22"/>
              </w:rPr>
              <w:t xml:space="preserve">The updated financial documents were </w:t>
            </w:r>
            <w:r w:rsidR="00EB2807" w:rsidRPr="00354B92">
              <w:rPr>
                <w:rFonts w:ascii="Arial" w:hAnsi="Arial" w:cs="Arial"/>
                <w:sz w:val="22"/>
                <w:szCs w:val="22"/>
              </w:rPr>
              <w:t>circulated</w:t>
            </w:r>
          </w:p>
          <w:p w:rsidR="00D82B63" w:rsidRPr="00354B92" w:rsidRDefault="00D82B63" w:rsidP="00D82B63">
            <w:pPr>
              <w:rPr>
                <w:rFonts w:ascii="Arial" w:hAnsi="Arial" w:cs="Arial"/>
                <w:b/>
                <w:sz w:val="22"/>
                <w:szCs w:val="22"/>
              </w:rPr>
            </w:pPr>
            <w:r w:rsidRPr="00354B92">
              <w:rPr>
                <w:rFonts w:ascii="Arial" w:hAnsi="Arial" w:cs="Arial"/>
                <w:b/>
                <w:sz w:val="22"/>
                <w:szCs w:val="22"/>
              </w:rPr>
              <w:t>e) Payments</w:t>
            </w:r>
            <w:r w:rsidR="00EB2807" w:rsidRPr="00354B92">
              <w:rPr>
                <w:rFonts w:ascii="Arial" w:hAnsi="Arial" w:cs="Arial"/>
                <w:b/>
                <w:sz w:val="22"/>
                <w:szCs w:val="22"/>
              </w:rPr>
              <w:t xml:space="preserve"> – </w:t>
            </w:r>
            <w:r w:rsidR="00EB2807" w:rsidRPr="00354B92">
              <w:rPr>
                <w:rFonts w:ascii="Arial" w:hAnsi="Arial" w:cs="Arial"/>
                <w:sz w:val="22"/>
                <w:szCs w:val="22"/>
              </w:rPr>
              <w:t>All payments were approved</w:t>
            </w:r>
            <w:r w:rsidR="00E41A6E" w:rsidRPr="00354B92">
              <w:rPr>
                <w:rFonts w:ascii="Arial" w:hAnsi="Arial" w:cs="Arial"/>
                <w:sz w:val="22"/>
                <w:szCs w:val="22"/>
              </w:rPr>
              <w:t xml:space="preserve">. £4.23 payment to E Brown was from last </w:t>
            </w:r>
            <w:proofErr w:type="gramStart"/>
            <w:r w:rsidR="00E41A6E" w:rsidRPr="00354B92">
              <w:rPr>
                <w:rFonts w:ascii="Arial" w:hAnsi="Arial" w:cs="Arial"/>
                <w:sz w:val="22"/>
                <w:szCs w:val="22"/>
              </w:rPr>
              <w:t>financial year</w:t>
            </w:r>
            <w:proofErr w:type="gramEnd"/>
            <w:r w:rsidR="00E41A6E" w:rsidRPr="00354B92">
              <w:rPr>
                <w:rFonts w:ascii="Arial" w:hAnsi="Arial" w:cs="Arial"/>
                <w:sz w:val="22"/>
                <w:szCs w:val="22"/>
              </w:rPr>
              <w:t>, picked up from internal auditor 16/17.</w:t>
            </w:r>
          </w:p>
          <w:p w:rsidR="00D82B63" w:rsidRPr="00354B92" w:rsidRDefault="00D82B63" w:rsidP="00D82B63">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1439"/>
              <w:gridCol w:w="1439"/>
              <w:gridCol w:w="1439"/>
              <w:gridCol w:w="1439"/>
              <w:gridCol w:w="1440"/>
            </w:tblGrid>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Date</w:t>
                  </w:r>
                </w:p>
              </w:tc>
              <w:tc>
                <w:tcPr>
                  <w:tcW w:w="1439" w:type="dxa"/>
                </w:tcPr>
                <w:p w:rsidR="00E41A6E" w:rsidRPr="00354B92" w:rsidRDefault="00E41A6E" w:rsidP="00D82B63">
                  <w:pPr>
                    <w:rPr>
                      <w:rFonts w:ascii="Arial" w:hAnsi="Arial" w:cs="Arial"/>
                      <w:b/>
                      <w:sz w:val="22"/>
                      <w:szCs w:val="22"/>
                    </w:rPr>
                  </w:pPr>
                  <w:proofErr w:type="spellStart"/>
                  <w:r w:rsidRPr="00354B92">
                    <w:rPr>
                      <w:rFonts w:ascii="Arial" w:hAnsi="Arial" w:cs="Arial"/>
                      <w:b/>
                      <w:sz w:val="22"/>
                      <w:szCs w:val="22"/>
                    </w:rPr>
                    <w:t>Cheque</w:t>
                  </w:r>
                  <w:proofErr w:type="spellEnd"/>
                  <w:r w:rsidRPr="00354B92">
                    <w:rPr>
                      <w:rFonts w:ascii="Arial" w:hAnsi="Arial" w:cs="Arial"/>
                      <w:b/>
                      <w:sz w:val="22"/>
                      <w:szCs w:val="22"/>
                    </w:rPr>
                    <w:t xml:space="preserve"> No:</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Creditor</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Reason</w:t>
                  </w:r>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Amount</w:t>
                  </w:r>
                </w:p>
              </w:tc>
            </w:tr>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10.7.17</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626</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V Smith</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Wages</w:t>
                  </w:r>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230.96</w:t>
                  </w:r>
                </w:p>
              </w:tc>
            </w:tr>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10.7.17</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627</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P Basnett</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Audit</w:t>
                  </w:r>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51.00</w:t>
                  </w:r>
                </w:p>
              </w:tc>
            </w:tr>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10.7.17</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628</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D Renton</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Stones</w:t>
                  </w:r>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278.40</w:t>
                  </w:r>
                </w:p>
              </w:tc>
            </w:tr>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10.7.17</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629</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ADT</w:t>
                  </w:r>
                </w:p>
              </w:tc>
              <w:tc>
                <w:tcPr>
                  <w:tcW w:w="1439" w:type="dxa"/>
                </w:tcPr>
                <w:p w:rsidR="00E41A6E" w:rsidRPr="00354B92" w:rsidRDefault="00E41A6E" w:rsidP="00D82B63">
                  <w:pPr>
                    <w:rPr>
                      <w:rFonts w:ascii="Arial" w:hAnsi="Arial" w:cs="Arial"/>
                      <w:b/>
                      <w:sz w:val="22"/>
                      <w:szCs w:val="22"/>
                    </w:rPr>
                  </w:pPr>
                  <w:proofErr w:type="spellStart"/>
                  <w:r w:rsidRPr="00354B92">
                    <w:rPr>
                      <w:rFonts w:ascii="Arial" w:hAnsi="Arial" w:cs="Arial"/>
                      <w:b/>
                      <w:sz w:val="22"/>
                      <w:szCs w:val="22"/>
                    </w:rPr>
                    <w:t>Newspage</w:t>
                  </w:r>
                  <w:proofErr w:type="spellEnd"/>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60.00</w:t>
                  </w:r>
                </w:p>
              </w:tc>
            </w:tr>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10.7.17</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630</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E Brown</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Mileage</w:t>
                  </w:r>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4.23</w:t>
                  </w:r>
                </w:p>
              </w:tc>
            </w:tr>
          </w:tbl>
          <w:p w:rsidR="00D82B63" w:rsidRPr="00354B92" w:rsidRDefault="00E41A6E" w:rsidP="00D82B63">
            <w:pPr>
              <w:rPr>
                <w:rFonts w:ascii="Arial" w:hAnsi="Arial" w:cs="Arial"/>
                <w:b/>
                <w:sz w:val="22"/>
                <w:szCs w:val="22"/>
              </w:rPr>
            </w:pPr>
            <w:r w:rsidRPr="00354B92">
              <w:rPr>
                <w:rFonts w:ascii="Arial" w:hAnsi="Arial" w:cs="Arial"/>
                <w:b/>
                <w:sz w:val="22"/>
                <w:szCs w:val="22"/>
              </w:rPr>
              <w:t>f) receipts</w:t>
            </w:r>
          </w:p>
          <w:tbl>
            <w:tblPr>
              <w:tblStyle w:val="TableGrid"/>
              <w:tblW w:w="0" w:type="auto"/>
              <w:tblLayout w:type="fixed"/>
              <w:tblLook w:val="04A0" w:firstRow="1" w:lastRow="0" w:firstColumn="1" w:lastColumn="0" w:noHBand="0" w:noVBand="1"/>
            </w:tblPr>
            <w:tblGrid>
              <w:gridCol w:w="1439"/>
              <w:gridCol w:w="1439"/>
              <w:gridCol w:w="1439"/>
              <w:gridCol w:w="1439"/>
              <w:gridCol w:w="1440"/>
            </w:tblGrid>
            <w:tr w:rsidR="00E41A6E" w:rsidRPr="00354B92" w:rsidTr="00E41A6E">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Date</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Ref</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Debtor</w:t>
                  </w:r>
                </w:p>
              </w:tc>
              <w:tc>
                <w:tcPr>
                  <w:tcW w:w="1439" w:type="dxa"/>
                </w:tcPr>
                <w:p w:rsidR="00E41A6E" w:rsidRPr="00354B92" w:rsidRDefault="00E41A6E" w:rsidP="00D82B63">
                  <w:pPr>
                    <w:rPr>
                      <w:rFonts w:ascii="Arial" w:hAnsi="Arial" w:cs="Arial"/>
                      <w:b/>
                      <w:sz w:val="22"/>
                      <w:szCs w:val="22"/>
                    </w:rPr>
                  </w:pPr>
                  <w:r w:rsidRPr="00354B92">
                    <w:rPr>
                      <w:rFonts w:ascii="Arial" w:hAnsi="Arial" w:cs="Arial"/>
                      <w:b/>
                      <w:sz w:val="22"/>
                      <w:szCs w:val="22"/>
                    </w:rPr>
                    <w:t>Reason</w:t>
                  </w:r>
                </w:p>
              </w:tc>
              <w:tc>
                <w:tcPr>
                  <w:tcW w:w="1440" w:type="dxa"/>
                </w:tcPr>
                <w:p w:rsidR="00E41A6E" w:rsidRPr="00354B92" w:rsidRDefault="00E41A6E" w:rsidP="00D82B63">
                  <w:pPr>
                    <w:rPr>
                      <w:rFonts w:ascii="Arial" w:hAnsi="Arial" w:cs="Arial"/>
                      <w:b/>
                      <w:sz w:val="22"/>
                      <w:szCs w:val="22"/>
                    </w:rPr>
                  </w:pPr>
                  <w:r w:rsidRPr="00354B92">
                    <w:rPr>
                      <w:rFonts w:ascii="Arial" w:hAnsi="Arial" w:cs="Arial"/>
                      <w:b/>
                      <w:sz w:val="22"/>
                      <w:szCs w:val="22"/>
                    </w:rPr>
                    <w:t>Amount</w:t>
                  </w:r>
                </w:p>
              </w:tc>
            </w:tr>
            <w:tr w:rsidR="00E41A6E" w:rsidRPr="00354B92" w:rsidTr="00E41A6E">
              <w:tc>
                <w:tcPr>
                  <w:tcW w:w="1439" w:type="dxa"/>
                </w:tcPr>
                <w:p w:rsidR="00E41A6E" w:rsidRPr="00354B92" w:rsidRDefault="00E41A6E" w:rsidP="00D82B63">
                  <w:pPr>
                    <w:rPr>
                      <w:rFonts w:ascii="Arial" w:hAnsi="Arial" w:cs="Arial"/>
                      <w:b/>
                      <w:sz w:val="22"/>
                      <w:szCs w:val="22"/>
                    </w:rPr>
                  </w:pPr>
                </w:p>
              </w:tc>
              <w:tc>
                <w:tcPr>
                  <w:tcW w:w="1439" w:type="dxa"/>
                </w:tcPr>
                <w:p w:rsidR="00E41A6E" w:rsidRPr="00354B92" w:rsidRDefault="00E41A6E" w:rsidP="00D82B63">
                  <w:pPr>
                    <w:rPr>
                      <w:rFonts w:ascii="Arial" w:hAnsi="Arial" w:cs="Arial"/>
                      <w:b/>
                      <w:sz w:val="22"/>
                      <w:szCs w:val="22"/>
                    </w:rPr>
                  </w:pPr>
                </w:p>
              </w:tc>
              <w:tc>
                <w:tcPr>
                  <w:tcW w:w="1439" w:type="dxa"/>
                </w:tcPr>
                <w:p w:rsidR="00E41A6E" w:rsidRPr="00354B92" w:rsidRDefault="00E41A6E" w:rsidP="00D82B63">
                  <w:pPr>
                    <w:rPr>
                      <w:rFonts w:ascii="Arial" w:hAnsi="Arial" w:cs="Arial"/>
                      <w:b/>
                      <w:sz w:val="22"/>
                      <w:szCs w:val="22"/>
                    </w:rPr>
                  </w:pPr>
                </w:p>
              </w:tc>
              <w:tc>
                <w:tcPr>
                  <w:tcW w:w="1439" w:type="dxa"/>
                </w:tcPr>
                <w:p w:rsidR="00E41A6E" w:rsidRPr="00354B92" w:rsidRDefault="00E41A6E" w:rsidP="00D82B63">
                  <w:pPr>
                    <w:rPr>
                      <w:rFonts w:ascii="Arial" w:hAnsi="Arial" w:cs="Arial"/>
                      <w:b/>
                      <w:sz w:val="22"/>
                      <w:szCs w:val="22"/>
                    </w:rPr>
                  </w:pPr>
                </w:p>
              </w:tc>
              <w:tc>
                <w:tcPr>
                  <w:tcW w:w="1440" w:type="dxa"/>
                </w:tcPr>
                <w:p w:rsidR="00E41A6E" w:rsidRPr="00354B92" w:rsidRDefault="00E41A6E" w:rsidP="00D82B63">
                  <w:pPr>
                    <w:rPr>
                      <w:rFonts w:ascii="Arial" w:hAnsi="Arial" w:cs="Arial"/>
                      <w:b/>
                      <w:sz w:val="22"/>
                      <w:szCs w:val="22"/>
                    </w:rPr>
                  </w:pPr>
                </w:p>
              </w:tc>
            </w:tr>
          </w:tbl>
          <w:p w:rsidR="00E41A6E" w:rsidRPr="00354B92" w:rsidRDefault="00E41A6E" w:rsidP="00D82B63">
            <w:pPr>
              <w:rPr>
                <w:rFonts w:ascii="Arial" w:hAnsi="Arial" w:cs="Arial"/>
                <w:b/>
                <w:sz w:val="22"/>
                <w:szCs w:val="22"/>
              </w:rPr>
            </w:pPr>
          </w:p>
          <w:p w:rsidR="00D82B63" w:rsidRPr="00354B92" w:rsidRDefault="00E41A6E" w:rsidP="00E41A6E">
            <w:pPr>
              <w:rPr>
                <w:rFonts w:ascii="Arial" w:hAnsi="Arial" w:cs="Arial"/>
                <w:b/>
                <w:sz w:val="22"/>
                <w:szCs w:val="22"/>
              </w:rPr>
            </w:pPr>
            <w:r w:rsidRPr="00354B92">
              <w:rPr>
                <w:rFonts w:ascii="Arial" w:hAnsi="Arial" w:cs="Arial"/>
                <w:b/>
                <w:sz w:val="22"/>
                <w:szCs w:val="22"/>
              </w:rPr>
              <w:t>g) to consider the approval of the annual governance statement</w:t>
            </w:r>
          </w:p>
          <w:p w:rsidR="00E41A6E" w:rsidRPr="00354B92" w:rsidRDefault="00E41A6E" w:rsidP="00E41A6E">
            <w:pPr>
              <w:rPr>
                <w:rFonts w:ascii="Arial" w:hAnsi="Arial" w:cs="Arial"/>
                <w:sz w:val="22"/>
                <w:szCs w:val="22"/>
              </w:rPr>
            </w:pPr>
            <w:r w:rsidRPr="00354B92">
              <w:rPr>
                <w:rFonts w:ascii="Arial" w:hAnsi="Arial" w:cs="Arial"/>
                <w:sz w:val="22"/>
                <w:szCs w:val="22"/>
              </w:rPr>
              <w:t>The Annual governance statement was approved.</w:t>
            </w:r>
          </w:p>
          <w:p w:rsidR="00E41A6E" w:rsidRPr="00354B92" w:rsidRDefault="00E41A6E" w:rsidP="00E41A6E">
            <w:pPr>
              <w:rPr>
                <w:rFonts w:ascii="Arial" w:hAnsi="Arial" w:cs="Arial"/>
                <w:b/>
                <w:sz w:val="22"/>
                <w:szCs w:val="22"/>
              </w:rPr>
            </w:pPr>
          </w:p>
          <w:p w:rsidR="00E41A6E" w:rsidRPr="00354B92" w:rsidRDefault="00E41A6E" w:rsidP="00E41A6E">
            <w:pPr>
              <w:rPr>
                <w:rFonts w:ascii="Arial" w:hAnsi="Arial" w:cs="Arial"/>
                <w:b/>
                <w:sz w:val="22"/>
                <w:szCs w:val="22"/>
              </w:rPr>
            </w:pPr>
            <w:r w:rsidRPr="00354B92">
              <w:rPr>
                <w:rFonts w:ascii="Arial" w:hAnsi="Arial" w:cs="Arial"/>
                <w:b/>
                <w:sz w:val="22"/>
                <w:szCs w:val="22"/>
              </w:rPr>
              <w:t>h) to consider the statement for accounts 2016/2017</w:t>
            </w:r>
          </w:p>
          <w:p w:rsidR="00D82B63" w:rsidRPr="00354B92" w:rsidRDefault="00E41A6E" w:rsidP="00E41A6E">
            <w:pPr>
              <w:rPr>
                <w:rFonts w:ascii="Arial" w:hAnsi="Arial" w:cs="Arial"/>
                <w:sz w:val="22"/>
                <w:szCs w:val="22"/>
              </w:rPr>
            </w:pPr>
            <w:r w:rsidRPr="00354B92">
              <w:rPr>
                <w:rFonts w:ascii="Arial" w:hAnsi="Arial" w:cs="Arial"/>
                <w:sz w:val="22"/>
                <w:szCs w:val="22"/>
              </w:rPr>
              <w:t>The accounts for 2016/2017 were approved.</w:t>
            </w:r>
          </w:p>
          <w:p w:rsidR="00E41A6E" w:rsidRPr="00354B92" w:rsidRDefault="00E41A6E" w:rsidP="00E41A6E">
            <w:pPr>
              <w:rPr>
                <w:rFonts w:ascii="Arial" w:hAnsi="Arial" w:cs="Arial"/>
                <w:b/>
                <w:sz w:val="22"/>
                <w:szCs w:val="22"/>
              </w:rPr>
            </w:pPr>
          </w:p>
          <w:p w:rsidR="00632132" w:rsidRPr="00354B92" w:rsidRDefault="00E41A6E" w:rsidP="00632132">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12</w:t>
            </w:r>
            <w:r w:rsidR="00676BFE" w:rsidRPr="00354B92">
              <w:rPr>
                <w:rFonts w:ascii="Arial" w:eastAsiaTheme="minorHAnsi" w:hAnsi="Arial" w:cs="Arial"/>
                <w:b/>
                <w:sz w:val="22"/>
                <w:szCs w:val="22"/>
                <w:lang w:val="en-GB"/>
              </w:rPr>
              <w:t>. Planning:</w:t>
            </w:r>
          </w:p>
          <w:p w:rsidR="00676BFE" w:rsidRPr="00354B92" w:rsidRDefault="00676BFE" w:rsidP="00632132">
            <w:pPr>
              <w:spacing w:after="200" w:line="276" w:lineRule="auto"/>
              <w:rPr>
                <w:rFonts w:ascii="Arial" w:eastAsiaTheme="minorHAnsi" w:hAnsi="Arial" w:cs="Arial"/>
                <w:sz w:val="22"/>
                <w:szCs w:val="22"/>
                <w:lang w:val="en-GB"/>
              </w:rPr>
            </w:pPr>
            <w:r w:rsidRPr="00354B92">
              <w:rPr>
                <w:rFonts w:ascii="Arial" w:eastAsiaTheme="minorHAnsi" w:hAnsi="Arial" w:cs="Arial"/>
                <w:b/>
                <w:sz w:val="22"/>
                <w:szCs w:val="22"/>
                <w:lang w:val="en-GB"/>
              </w:rPr>
              <w:t xml:space="preserve">a. To report on any planning decisions: </w:t>
            </w:r>
            <w:r w:rsidR="00523510" w:rsidRPr="00354B92">
              <w:rPr>
                <w:rFonts w:ascii="Arial" w:eastAsiaTheme="minorHAnsi" w:hAnsi="Arial" w:cs="Arial"/>
                <w:sz w:val="22"/>
                <w:szCs w:val="22"/>
                <w:lang w:val="en-GB"/>
              </w:rPr>
              <w:t xml:space="preserve"> </w:t>
            </w:r>
          </w:p>
          <w:p w:rsidR="009237B7" w:rsidRPr="00354B92" w:rsidRDefault="009237B7" w:rsidP="00632132">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None</w:t>
            </w:r>
          </w:p>
          <w:p w:rsidR="00863C99" w:rsidRPr="00354B92" w:rsidRDefault="00676BFE" w:rsidP="00B24E3B">
            <w:pPr>
              <w:spacing w:after="200" w:line="276" w:lineRule="auto"/>
              <w:rPr>
                <w:rFonts w:ascii="Arial" w:eastAsiaTheme="minorHAnsi" w:hAnsi="Arial" w:cs="Arial"/>
                <w:sz w:val="22"/>
                <w:szCs w:val="22"/>
                <w:lang w:val="en-GB"/>
              </w:rPr>
            </w:pPr>
            <w:r w:rsidRPr="00354B92">
              <w:rPr>
                <w:rFonts w:ascii="Arial" w:eastAsiaTheme="minorHAnsi" w:hAnsi="Arial" w:cs="Arial"/>
                <w:b/>
                <w:sz w:val="22"/>
                <w:szCs w:val="22"/>
                <w:lang w:val="en-GB"/>
              </w:rPr>
              <w:t xml:space="preserve">b. Planning matters pending: </w:t>
            </w:r>
            <w:r w:rsidR="00B24E3B" w:rsidRPr="00354B92">
              <w:rPr>
                <w:rFonts w:ascii="Arial" w:eastAsiaTheme="minorHAnsi" w:hAnsi="Arial" w:cs="Arial"/>
                <w:sz w:val="22"/>
                <w:szCs w:val="22"/>
                <w:lang w:val="en-GB"/>
              </w:rPr>
              <w:t>None</w:t>
            </w:r>
          </w:p>
          <w:p w:rsidR="00863C99" w:rsidRPr="00354B92" w:rsidRDefault="00676BFE" w:rsidP="00632132">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 xml:space="preserve">c. To consider any planning matters: </w:t>
            </w:r>
          </w:p>
          <w:p w:rsidR="00B33172" w:rsidRPr="00354B92" w:rsidRDefault="00B33172" w:rsidP="00B33172">
            <w:pPr>
              <w:pStyle w:val="ListParagraph"/>
              <w:numPr>
                <w:ilvl w:val="0"/>
                <w:numId w:val="35"/>
              </w:numPr>
              <w:rPr>
                <w:rFonts w:ascii="Arial" w:hAnsi="Arial" w:cs="Arial"/>
                <w:sz w:val="22"/>
                <w:szCs w:val="22"/>
              </w:rPr>
            </w:pPr>
            <w:r w:rsidRPr="00354B92">
              <w:rPr>
                <w:rFonts w:ascii="Arial" w:hAnsi="Arial" w:cs="Arial"/>
                <w:sz w:val="22"/>
                <w:szCs w:val="22"/>
              </w:rPr>
              <w:t xml:space="preserve">17/0198/FUL – 22 </w:t>
            </w:r>
            <w:proofErr w:type="spellStart"/>
            <w:r w:rsidRPr="00354B92">
              <w:rPr>
                <w:rFonts w:ascii="Arial" w:hAnsi="Arial" w:cs="Arial"/>
                <w:sz w:val="22"/>
                <w:szCs w:val="22"/>
              </w:rPr>
              <w:t>Kirkwell</w:t>
            </w:r>
            <w:proofErr w:type="spellEnd"/>
            <w:r w:rsidRPr="00354B92">
              <w:rPr>
                <w:rFonts w:ascii="Arial" w:hAnsi="Arial" w:cs="Arial"/>
                <w:sz w:val="22"/>
                <w:szCs w:val="22"/>
              </w:rPr>
              <w:t xml:space="preserve"> Cottages, High Hauxley</w:t>
            </w:r>
          </w:p>
          <w:p w:rsidR="00B33172" w:rsidRPr="00354B92" w:rsidRDefault="00B33172" w:rsidP="00B33172">
            <w:pPr>
              <w:pStyle w:val="ListParagraph"/>
              <w:rPr>
                <w:rFonts w:ascii="Arial" w:hAnsi="Arial" w:cs="Arial"/>
                <w:sz w:val="22"/>
                <w:szCs w:val="22"/>
              </w:rPr>
            </w:pPr>
            <w:r w:rsidRPr="00354B92">
              <w:rPr>
                <w:rFonts w:ascii="Arial" w:hAnsi="Arial" w:cs="Arial"/>
                <w:sz w:val="22"/>
                <w:szCs w:val="22"/>
              </w:rPr>
              <w:t xml:space="preserve">Hauxley Parish Council have no objections provided there is no impact on light to </w:t>
            </w:r>
            <w:proofErr w:type="spellStart"/>
            <w:r w:rsidRPr="00354B92">
              <w:rPr>
                <w:rFonts w:ascii="Arial" w:hAnsi="Arial" w:cs="Arial"/>
                <w:sz w:val="22"/>
                <w:szCs w:val="22"/>
              </w:rPr>
              <w:t>neighbouring</w:t>
            </w:r>
            <w:proofErr w:type="spellEnd"/>
            <w:r w:rsidRPr="00354B92">
              <w:rPr>
                <w:rFonts w:ascii="Arial" w:hAnsi="Arial" w:cs="Arial"/>
                <w:sz w:val="22"/>
                <w:szCs w:val="22"/>
              </w:rPr>
              <w:t xml:space="preserve"> properties</w:t>
            </w:r>
          </w:p>
          <w:p w:rsidR="00B33172" w:rsidRPr="00354B92" w:rsidRDefault="00B33172" w:rsidP="00B33172">
            <w:pPr>
              <w:pStyle w:val="ListParagraph"/>
              <w:numPr>
                <w:ilvl w:val="0"/>
                <w:numId w:val="35"/>
              </w:numPr>
              <w:rPr>
                <w:rFonts w:ascii="Arial" w:hAnsi="Arial" w:cs="Arial"/>
                <w:sz w:val="22"/>
                <w:szCs w:val="22"/>
              </w:rPr>
            </w:pPr>
            <w:r w:rsidRPr="00354B92">
              <w:rPr>
                <w:rFonts w:ascii="Arial" w:hAnsi="Arial" w:cs="Arial"/>
                <w:sz w:val="22"/>
                <w:szCs w:val="22"/>
              </w:rPr>
              <w:t xml:space="preserve">17/01675/OUT – Land North West of </w:t>
            </w:r>
            <w:proofErr w:type="spellStart"/>
            <w:r w:rsidRPr="00354B92">
              <w:rPr>
                <w:rFonts w:ascii="Arial" w:hAnsi="Arial" w:cs="Arial"/>
                <w:sz w:val="22"/>
                <w:szCs w:val="22"/>
              </w:rPr>
              <w:t>Hauley</w:t>
            </w:r>
            <w:proofErr w:type="spellEnd"/>
            <w:r w:rsidRPr="00354B92">
              <w:rPr>
                <w:rFonts w:ascii="Arial" w:hAnsi="Arial" w:cs="Arial"/>
                <w:sz w:val="22"/>
                <w:szCs w:val="22"/>
              </w:rPr>
              <w:t xml:space="preserve"> Moor A1068 Radcliffe to Amble</w:t>
            </w:r>
          </w:p>
          <w:p w:rsidR="00B33172" w:rsidRPr="00354B92" w:rsidRDefault="004B2169" w:rsidP="00B33172">
            <w:pPr>
              <w:pStyle w:val="ListParagraph"/>
              <w:rPr>
                <w:rFonts w:ascii="Arial" w:hAnsi="Arial" w:cs="Arial"/>
                <w:sz w:val="22"/>
                <w:szCs w:val="22"/>
              </w:rPr>
            </w:pPr>
            <w:r w:rsidRPr="00354B92">
              <w:rPr>
                <w:rFonts w:ascii="Arial" w:hAnsi="Arial" w:cs="Arial"/>
                <w:sz w:val="22"/>
                <w:szCs w:val="22"/>
              </w:rPr>
              <w:t>For awareness</w:t>
            </w:r>
          </w:p>
          <w:p w:rsidR="00B33172" w:rsidRPr="00354B92" w:rsidRDefault="00B33172" w:rsidP="00B33172">
            <w:pPr>
              <w:pStyle w:val="ListParagraph"/>
              <w:numPr>
                <w:ilvl w:val="0"/>
                <w:numId w:val="35"/>
              </w:numPr>
              <w:rPr>
                <w:rFonts w:ascii="Arial" w:hAnsi="Arial" w:cs="Arial"/>
                <w:sz w:val="22"/>
                <w:szCs w:val="22"/>
              </w:rPr>
            </w:pPr>
            <w:r w:rsidRPr="00354B92">
              <w:rPr>
                <w:rFonts w:ascii="Arial" w:hAnsi="Arial" w:cs="Arial"/>
                <w:sz w:val="22"/>
                <w:szCs w:val="22"/>
              </w:rPr>
              <w:t>17/01677/OUT – Land North East of Amble Sewerage Treatment Works, Percy Drive</w:t>
            </w:r>
          </w:p>
          <w:p w:rsidR="004B2169" w:rsidRPr="00354B92" w:rsidRDefault="004B2169" w:rsidP="004B2169">
            <w:pPr>
              <w:pStyle w:val="ListParagraph"/>
              <w:rPr>
                <w:rFonts w:ascii="Arial" w:hAnsi="Arial" w:cs="Arial"/>
                <w:sz w:val="22"/>
                <w:szCs w:val="22"/>
              </w:rPr>
            </w:pPr>
            <w:r w:rsidRPr="00354B92">
              <w:rPr>
                <w:rFonts w:ascii="Arial" w:hAnsi="Arial" w:cs="Arial"/>
                <w:sz w:val="22"/>
                <w:szCs w:val="22"/>
              </w:rPr>
              <w:lastRenderedPageBreak/>
              <w:t xml:space="preserve">The Parish Council met with Cheviot Holdings on 8 May to address their concerns. </w:t>
            </w:r>
          </w:p>
          <w:p w:rsidR="004B2169" w:rsidRPr="00354B92" w:rsidRDefault="004B2169" w:rsidP="00511A01">
            <w:pPr>
              <w:pStyle w:val="ListParagraph"/>
              <w:numPr>
                <w:ilvl w:val="0"/>
                <w:numId w:val="35"/>
              </w:numPr>
              <w:spacing w:after="200" w:line="276" w:lineRule="auto"/>
              <w:rPr>
                <w:rFonts w:ascii="Arial" w:eastAsiaTheme="minorHAnsi" w:hAnsi="Arial" w:cs="Arial"/>
                <w:b/>
                <w:sz w:val="22"/>
                <w:szCs w:val="22"/>
                <w:lang w:val="en-GB"/>
              </w:rPr>
            </w:pPr>
            <w:r w:rsidRPr="00354B92">
              <w:rPr>
                <w:rFonts w:ascii="Arial" w:hAnsi="Arial" w:cs="Arial"/>
                <w:color w:val="000000" w:themeColor="text1"/>
                <w:sz w:val="22"/>
                <w:szCs w:val="22"/>
                <w:shd w:val="clear" w:color="auto" w:fill="FDFDF1"/>
              </w:rPr>
              <w:t>17/02224/FUL </w:t>
            </w:r>
            <w:r w:rsidRPr="00354B92">
              <w:rPr>
                <w:rFonts w:ascii="Arial" w:hAnsi="Arial" w:cs="Arial"/>
                <w:color w:val="000000" w:themeColor="text1"/>
                <w:sz w:val="22"/>
                <w:szCs w:val="22"/>
                <w:shd w:val="clear" w:color="auto" w:fill="FDFDF1"/>
              </w:rPr>
              <w:t xml:space="preserve">- </w:t>
            </w:r>
            <w:r w:rsidRPr="00354B92">
              <w:rPr>
                <w:rFonts w:ascii="Arial" w:hAnsi="Arial" w:cs="Arial"/>
                <w:color w:val="000000"/>
                <w:sz w:val="22"/>
                <w:szCs w:val="22"/>
                <w:shd w:val="clear" w:color="auto" w:fill="FDFDF1"/>
              </w:rPr>
              <w:t xml:space="preserve">20 </w:t>
            </w:r>
            <w:proofErr w:type="spellStart"/>
            <w:r w:rsidRPr="00354B92">
              <w:rPr>
                <w:rFonts w:ascii="Arial" w:hAnsi="Arial" w:cs="Arial"/>
                <w:color w:val="000000"/>
                <w:sz w:val="22"/>
                <w:szCs w:val="22"/>
                <w:shd w:val="clear" w:color="auto" w:fill="FDFDF1"/>
              </w:rPr>
              <w:t>Kirkwell</w:t>
            </w:r>
            <w:proofErr w:type="spellEnd"/>
            <w:r w:rsidRPr="00354B92">
              <w:rPr>
                <w:rFonts w:ascii="Arial" w:hAnsi="Arial" w:cs="Arial"/>
                <w:color w:val="000000"/>
                <w:sz w:val="22"/>
                <w:szCs w:val="22"/>
                <w:shd w:val="clear" w:color="auto" w:fill="FDFDF1"/>
              </w:rPr>
              <w:t xml:space="preserve"> Cottages High Hauxley NE65 0JN</w:t>
            </w:r>
            <w:r w:rsidRPr="00354B92">
              <w:rPr>
                <w:rFonts w:ascii="Arial" w:hAnsi="Arial" w:cs="Arial"/>
                <w:color w:val="000000"/>
                <w:sz w:val="22"/>
                <w:szCs w:val="22"/>
                <w:shd w:val="clear" w:color="auto" w:fill="FDFDF1"/>
              </w:rPr>
              <w:t xml:space="preserve"> -Retrospective planning permission for Proposed Therapy Unit</w:t>
            </w:r>
          </w:p>
          <w:p w:rsidR="004B2169" w:rsidRPr="00354B92" w:rsidRDefault="004B2169" w:rsidP="004B2169">
            <w:pPr>
              <w:pStyle w:val="ListParagraph"/>
              <w:spacing w:after="200" w:line="276" w:lineRule="auto"/>
              <w:rPr>
                <w:rFonts w:ascii="Arial" w:hAnsi="Arial" w:cs="Arial"/>
                <w:color w:val="000000"/>
                <w:sz w:val="22"/>
                <w:szCs w:val="22"/>
                <w:shd w:val="clear" w:color="auto" w:fill="FDFDF1"/>
              </w:rPr>
            </w:pPr>
            <w:r w:rsidRPr="00354B92">
              <w:rPr>
                <w:rFonts w:ascii="Arial" w:hAnsi="Arial" w:cs="Arial"/>
                <w:color w:val="000000"/>
                <w:sz w:val="22"/>
                <w:szCs w:val="22"/>
                <w:shd w:val="clear" w:color="auto" w:fill="FDFDF1"/>
              </w:rPr>
              <w:t>Hauxley Parish Council have no objections</w:t>
            </w:r>
          </w:p>
          <w:p w:rsidR="002F057C" w:rsidRPr="00354B92" w:rsidRDefault="004B2169" w:rsidP="002F057C">
            <w:pPr>
              <w:pStyle w:val="ListParagraph"/>
              <w:numPr>
                <w:ilvl w:val="0"/>
                <w:numId w:val="35"/>
              </w:numPr>
              <w:spacing w:after="200" w:line="276" w:lineRule="auto"/>
              <w:rPr>
                <w:rFonts w:ascii="Arial" w:hAnsi="Arial" w:cs="Arial"/>
                <w:color w:val="000000"/>
                <w:sz w:val="22"/>
                <w:szCs w:val="22"/>
                <w:shd w:val="clear" w:color="auto" w:fill="FDFDF1"/>
              </w:rPr>
            </w:pPr>
            <w:r w:rsidRPr="00354B92">
              <w:rPr>
                <w:rFonts w:ascii="Arial" w:hAnsi="Arial" w:cs="Arial"/>
                <w:color w:val="000000"/>
                <w:sz w:val="22"/>
                <w:szCs w:val="22"/>
                <w:shd w:val="clear" w:color="auto" w:fill="FFFFFF"/>
              </w:rPr>
              <w:t>16/02282/</w:t>
            </w:r>
            <w:proofErr w:type="spellStart"/>
            <w:r w:rsidRPr="00354B92">
              <w:rPr>
                <w:rFonts w:ascii="Arial" w:hAnsi="Arial" w:cs="Arial"/>
                <w:color w:val="000000"/>
                <w:sz w:val="22"/>
                <w:szCs w:val="22"/>
                <w:shd w:val="clear" w:color="auto" w:fill="FFFFFF"/>
              </w:rPr>
              <w:t>ful</w:t>
            </w:r>
            <w:proofErr w:type="spellEnd"/>
            <w:r w:rsidRPr="00354B92">
              <w:rPr>
                <w:rFonts w:ascii="Arial" w:hAnsi="Arial" w:cs="Arial"/>
                <w:color w:val="000000"/>
                <w:sz w:val="22"/>
                <w:szCs w:val="22"/>
                <w:shd w:val="clear" w:color="auto" w:fill="FFFFFF"/>
              </w:rPr>
              <w:t xml:space="preserve"> - </w:t>
            </w:r>
            <w:r w:rsidRPr="00354B92">
              <w:rPr>
                <w:rFonts w:ascii="Arial" w:hAnsi="Arial" w:cs="Arial"/>
                <w:color w:val="000000"/>
                <w:sz w:val="22"/>
                <w:szCs w:val="22"/>
                <w:shd w:val="clear" w:color="auto" w:fill="FFFFFF"/>
              </w:rPr>
              <w:t>Development of small caravan park to include 30 touring pitches, approximately 5 tent pitches, office/coffee shop and toilet/shower block</w:t>
            </w:r>
            <w:r w:rsidRPr="00354B92">
              <w:rPr>
                <w:rFonts w:ascii="Arial" w:hAnsi="Arial" w:cs="Arial"/>
                <w:color w:val="000000"/>
                <w:sz w:val="22"/>
                <w:szCs w:val="22"/>
                <w:shd w:val="clear" w:color="auto" w:fill="FFFFFF"/>
              </w:rPr>
              <w:t xml:space="preserve"> - </w:t>
            </w:r>
            <w:r w:rsidRPr="00354B92">
              <w:rPr>
                <w:rFonts w:ascii="Arial" w:hAnsi="Arial" w:cs="Arial"/>
                <w:color w:val="000000"/>
                <w:sz w:val="22"/>
                <w:szCs w:val="22"/>
              </w:rPr>
              <w:t xml:space="preserve">Land West </w:t>
            </w:r>
            <w:proofErr w:type="gramStart"/>
            <w:r w:rsidRPr="00354B92">
              <w:rPr>
                <w:rFonts w:ascii="Arial" w:hAnsi="Arial" w:cs="Arial"/>
                <w:color w:val="000000"/>
                <w:sz w:val="22"/>
                <w:szCs w:val="22"/>
              </w:rPr>
              <w:t>Of</w:t>
            </w:r>
            <w:proofErr w:type="gramEnd"/>
            <w:r w:rsidRPr="00354B92">
              <w:rPr>
                <w:rFonts w:ascii="Arial" w:hAnsi="Arial" w:cs="Arial"/>
                <w:color w:val="000000"/>
                <w:sz w:val="22"/>
                <w:szCs w:val="22"/>
              </w:rPr>
              <w:t xml:space="preserve"> Beacon Hill Farm High Hauxley Northumberland</w:t>
            </w:r>
          </w:p>
          <w:p w:rsidR="002F057C" w:rsidRPr="00354B92" w:rsidRDefault="002F057C" w:rsidP="002F057C">
            <w:pPr>
              <w:pStyle w:val="ListParagraph"/>
              <w:spacing w:after="200" w:line="276" w:lineRule="auto"/>
              <w:rPr>
                <w:rFonts w:ascii="Arial" w:hAnsi="Arial" w:cs="Arial"/>
                <w:color w:val="000000"/>
                <w:sz w:val="22"/>
                <w:szCs w:val="22"/>
                <w:shd w:val="clear" w:color="auto" w:fill="FDFDF1"/>
              </w:rPr>
            </w:pPr>
            <w:r w:rsidRPr="00354B92">
              <w:rPr>
                <w:rFonts w:ascii="Arial" w:hAnsi="Arial" w:cs="Arial"/>
                <w:color w:val="000000"/>
                <w:sz w:val="22"/>
                <w:szCs w:val="22"/>
              </w:rPr>
              <w:t>Hauxley Parish Council has the following additional observations to make in relation to ecological mitigation measures and new flood recommendations. The original comments made still apply and are also included below.</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Final Ecology Report</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States:</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xml:space="preserve">'Lighting will be kept to a minimum' – this response needs far more clarification what are the applicants proposing exactly. Light pollution will be </w:t>
            </w:r>
            <w:proofErr w:type="gramStart"/>
            <w:r w:rsidRPr="00354B92">
              <w:rPr>
                <w:rFonts w:ascii="Arial" w:hAnsi="Arial" w:cs="Arial"/>
                <w:color w:val="000000"/>
                <w:sz w:val="22"/>
                <w:szCs w:val="22"/>
              </w:rPr>
              <w:t>a serious issue</w:t>
            </w:r>
            <w:proofErr w:type="gramEnd"/>
            <w:r w:rsidRPr="00354B92">
              <w:rPr>
                <w:rFonts w:ascii="Arial" w:hAnsi="Arial" w:cs="Arial"/>
                <w:color w:val="000000"/>
                <w:sz w:val="22"/>
                <w:szCs w:val="22"/>
              </w:rPr>
              <w:t xml:space="preserve"> for both wildlife and residents.</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'Direct Access to the beach from the track will be limited through signage' - it is highly likely this will be ignored as it will not be 'policed' so is of no benefit.</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Flood Risk Assessment</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Why after receiving comments from both the Environment Agency and Northumbrian Water, the professionals consulted, who stated water is to be discharged through main sewer/or packaged treatment are the applicants still proposing a septic tank.</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The Parish Council are still undergoing investigations regarding water contamination and possible soil contamination in the allotments in Low Hauxley. There have been serious issues of flooding in recent years (photos sent with our initial objection) which is still being monitored. Any further possible opportunities for additional contamination would not be advisable or prudent at this stage.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Point 6 – Sustainable Development</w:t>
            </w:r>
          </w:p>
          <w:p w:rsidR="002F057C" w:rsidRPr="00354B92" w:rsidRDefault="002F057C" w:rsidP="002F057C">
            <w:pPr>
              <w:pStyle w:val="NormalWeb"/>
              <w:rPr>
                <w:rFonts w:ascii="Arial" w:hAnsi="Arial" w:cs="Arial"/>
                <w:color w:val="000000"/>
                <w:sz w:val="22"/>
                <w:szCs w:val="22"/>
              </w:rPr>
            </w:pPr>
            <w:proofErr w:type="gramStart"/>
            <w:r w:rsidRPr="00354B92">
              <w:rPr>
                <w:rFonts w:ascii="Arial" w:hAnsi="Arial" w:cs="Arial"/>
                <w:color w:val="000000"/>
                <w:sz w:val="22"/>
                <w:szCs w:val="22"/>
              </w:rPr>
              <w:t>In regard to</w:t>
            </w:r>
            <w:proofErr w:type="gramEnd"/>
            <w:r w:rsidRPr="00354B92">
              <w:rPr>
                <w:rFonts w:ascii="Arial" w:hAnsi="Arial" w:cs="Arial"/>
                <w:color w:val="000000"/>
                <w:sz w:val="22"/>
                <w:szCs w:val="22"/>
              </w:rPr>
              <w:t xml:space="preserve"> point 6 and sustainable development, the applicants have offered no evidence of sustainability. As a minimum one might expect a robust business plan that would include;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identifying a local need (for e.g. under capacity of existing sites)</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lastRenderedPageBreak/>
              <w:t>· desire; have caravan owners identified that Hauxley is a desirable location</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how are clients going to be attracted and retained</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that adequate cash-flow projections based on full, part-time and minimal occupancy have been assessed.</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We appreciate and understand that the detail of this would not be for the public domain but evidence that a satisfactory strategy is in place should be.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Below are the original objections made on behalf of Hauxley Parish Council:</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1. Caravan Club turned down their application in 2015 to be listed as one of their sites due to problems with access and due to the volume and nature of neighbour objections and proposed access.</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2. As the caravanning and camping club have not granted approval as one of their certificated sites then the site will not have to adhere to set standards. It also will not be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audited on an annual basis and any touring caravans using the site will not be required to be a member of the club and therefore unregulated.</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xml:space="preserve">2. Traffic and New Northumberland Wildlife Trust Reserve and Discovery Centre - The </w:t>
            </w:r>
            <w:proofErr w:type="gramStart"/>
            <w:r w:rsidRPr="00354B92">
              <w:rPr>
                <w:rFonts w:ascii="Arial" w:hAnsi="Arial" w:cs="Arial"/>
                <w:color w:val="000000"/>
                <w:sz w:val="22"/>
                <w:szCs w:val="22"/>
              </w:rPr>
              <w:t>new</w:t>
            </w:r>
            <w:proofErr w:type="gramEnd"/>
            <w:r w:rsidRPr="00354B92">
              <w:rPr>
                <w:rFonts w:ascii="Arial" w:hAnsi="Arial" w:cs="Arial"/>
                <w:color w:val="000000"/>
                <w:sz w:val="22"/>
                <w:szCs w:val="22"/>
              </w:rPr>
              <w:t xml:space="preserve"> Wildlife Reserve will be opening in Hauxley the Autumn of 2016. This is major new development for the Wildlife Trust and will attract an increase in Visitors already increasing traffic flows through the village, </w:t>
            </w:r>
            <w:proofErr w:type="gramStart"/>
            <w:r w:rsidRPr="00354B92">
              <w:rPr>
                <w:rFonts w:ascii="Arial" w:hAnsi="Arial" w:cs="Arial"/>
                <w:color w:val="000000"/>
                <w:sz w:val="22"/>
                <w:szCs w:val="22"/>
              </w:rPr>
              <w:t>This</w:t>
            </w:r>
            <w:proofErr w:type="gramEnd"/>
            <w:r w:rsidRPr="00354B92">
              <w:rPr>
                <w:rFonts w:ascii="Arial" w:hAnsi="Arial" w:cs="Arial"/>
                <w:color w:val="000000"/>
                <w:sz w:val="22"/>
                <w:szCs w:val="22"/>
              </w:rPr>
              <w:t xml:space="preserve"> has not been taken into account when assessing traffic flows through the village.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3. Footfall of the new Hauxley Nature Reserve site is expected to reach 20,000 visitors per year once fully opened, rising to 30,000 in 5 years. Previous figures showed that footfall was between 10,000 - 15,000, therefore essentially doubling their visitor figures. Information provided by Sheila Sharp @ Northumberland Wildlife Trust</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xml:space="preserve">4. Access to the site (Point 38) - Access is a major issue. The position of the entrance is wholly impracticable off a poor road surface, a tight </w:t>
            </w:r>
            <w:proofErr w:type="gramStart"/>
            <w:r w:rsidRPr="00354B92">
              <w:rPr>
                <w:rFonts w:ascii="Arial" w:hAnsi="Arial" w:cs="Arial"/>
                <w:color w:val="000000"/>
                <w:sz w:val="22"/>
                <w:szCs w:val="22"/>
              </w:rPr>
              <w:t>90 degree</w:t>
            </w:r>
            <w:proofErr w:type="gramEnd"/>
            <w:r w:rsidRPr="00354B92">
              <w:rPr>
                <w:rFonts w:ascii="Arial" w:hAnsi="Arial" w:cs="Arial"/>
                <w:color w:val="000000"/>
                <w:sz w:val="22"/>
                <w:szCs w:val="22"/>
              </w:rPr>
              <w:t xml:space="preserve"> bend with a left hand turn in a narrow lane. There would need to be a commercial opening and the road would have to be widened which is not possible.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5. Population increase overnight (Point 22 ii) - Hauxley is a small village and the population would increase overnight by at least a third having a significant impact on this quiet Village.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xml:space="preserve">6. Sustainable Development (Point 12) - The National Policy Framework favours sustainable development. There is no explanation of how the </w:t>
            </w:r>
            <w:r w:rsidRPr="00354B92">
              <w:rPr>
                <w:rFonts w:ascii="Arial" w:hAnsi="Arial" w:cs="Arial"/>
                <w:color w:val="000000"/>
                <w:sz w:val="22"/>
                <w:szCs w:val="22"/>
              </w:rPr>
              <w:lastRenderedPageBreak/>
              <w:t xml:space="preserve">caravan site would contribute to minimising waste and pollution as this would </w:t>
            </w:r>
            <w:proofErr w:type="gramStart"/>
            <w:r w:rsidRPr="00354B92">
              <w:rPr>
                <w:rFonts w:ascii="Arial" w:hAnsi="Arial" w:cs="Arial"/>
                <w:color w:val="000000"/>
                <w:sz w:val="22"/>
                <w:szCs w:val="22"/>
              </w:rPr>
              <w:t>definitely increase</w:t>
            </w:r>
            <w:proofErr w:type="gramEnd"/>
            <w:r w:rsidRPr="00354B92">
              <w:rPr>
                <w:rFonts w:ascii="Arial" w:hAnsi="Arial" w:cs="Arial"/>
                <w:color w:val="000000"/>
                <w:sz w:val="22"/>
                <w:szCs w:val="22"/>
              </w:rPr>
              <w:t xml:space="preserve"> including littering. It would not enhance the natural environment and the impacts on the appearance of the village. The increase in traffic movements would significantly increase the carbon footprint of the village and not support a low carbon economy.</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7. Bus service (Point 20) - the planning statement mentions the local bus service. There is no bus service from Hauxley to Amble which is misleading. It mentions there is a short walk, this is approximately 30 mins with no footpaths on the main road, no lights on a narrow road.</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8. Flooding issues in Hauxley Lane - The PC are already discussing with NCC the major flooding issues in 2015 and how to alleviate the problems. The water table is very high and there was run off from the fields flooding the lane making this impassable. This is still an ongoing issue and under review with culvert clearing etc but there are no guarantees the same will not happen again this year.</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9. Screening of caravan site (Points 22 and 23) - There appears to be no proposal for any new screening. The statement mentions that it is adequately screened by existing topography/vegetation which is incorrect. The site is elevated and will be clearly visible from Hauxley Lane with considerable impact on the visual look of the village.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10. Reuse of existing building (Point 21) - the planning statement mentions the reuse of an existing building this has not been included on the plans.</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11. Use as a Turkey Farm (Point 38) - The Farm is not an active Turkey Farm</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12. There are no guarantees that should this initial application be successful, further applications could be made which, based on precedence, could see the site substantially extended. We believe that is highly likely that the proposers would want to extend the site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given the amount of land that is owned adjacent to the proposed site. Once a caravan site is established, no matter how small, the precedent exists and cannot be reversed.</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13. There is concern of loss of privacy for existing residents in the village.</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 xml:space="preserve">14. Concern of layout; proximity of caravan pitches to existing residential properties 15. Concern of the lack of detail of hours of operation, arrival times of users should be restricted and the caravan park should not be for use 12 months of the year 16. There is concern of noise pollution from holiday makers. Too close to </w:t>
            </w:r>
            <w:proofErr w:type="gramStart"/>
            <w:r w:rsidRPr="00354B92">
              <w:rPr>
                <w:rFonts w:ascii="Arial" w:hAnsi="Arial" w:cs="Arial"/>
                <w:color w:val="000000"/>
                <w:sz w:val="22"/>
                <w:szCs w:val="22"/>
              </w:rPr>
              <w:t>local residents</w:t>
            </w:r>
            <w:proofErr w:type="gramEnd"/>
            <w:r w:rsidRPr="00354B92">
              <w:rPr>
                <w:rFonts w:ascii="Arial" w:hAnsi="Arial" w:cs="Arial"/>
                <w:color w:val="000000"/>
                <w:sz w:val="22"/>
                <w:szCs w:val="22"/>
              </w:rPr>
              <w:t>.</w:t>
            </w:r>
          </w:p>
          <w:p w:rsidR="002F057C"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t>17. The Links Road to Amble is a regular circuit for cyclists and wheelchair users who would be put at danger due to increased traffic.</w:t>
            </w:r>
          </w:p>
          <w:p w:rsidR="004B2169" w:rsidRPr="00354B92" w:rsidRDefault="002F057C" w:rsidP="002F057C">
            <w:pPr>
              <w:pStyle w:val="NormalWeb"/>
              <w:rPr>
                <w:rFonts w:ascii="Arial" w:hAnsi="Arial" w:cs="Arial"/>
                <w:color w:val="000000"/>
                <w:sz w:val="22"/>
                <w:szCs w:val="22"/>
              </w:rPr>
            </w:pPr>
            <w:r w:rsidRPr="00354B92">
              <w:rPr>
                <w:rFonts w:ascii="Arial" w:hAnsi="Arial" w:cs="Arial"/>
                <w:color w:val="000000"/>
                <w:sz w:val="22"/>
                <w:szCs w:val="22"/>
              </w:rPr>
              <w:lastRenderedPageBreak/>
              <w:t>Hauxley Parish Council request confirmation that all documents on the website will be taken into consideration in their deliberations, and that we are advised as soon as possible should the application go to committee so that we can prepare our objection case with the appropriate interested parties.</w:t>
            </w:r>
          </w:p>
          <w:p w:rsidR="00632132" w:rsidRPr="00354B92" w:rsidRDefault="002F057C" w:rsidP="004B2169">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A</w:t>
            </w:r>
            <w:r w:rsidR="00676BFE" w:rsidRPr="00354B92">
              <w:rPr>
                <w:rFonts w:ascii="Arial" w:eastAsiaTheme="minorHAnsi" w:hAnsi="Arial" w:cs="Arial"/>
                <w:b/>
                <w:sz w:val="22"/>
                <w:szCs w:val="22"/>
                <w:lang w:val="en-GB"/>
              </w:rPr>
              <w:t>genda Items</w:t>
            </w:r>
          </w:p>
          <w:p w:rsidR="004F6047" w:rsidRPr="00354B92" w:rsidRDefault="002F057C" w:rsidP="00863C99">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13. Allotment maintenance and walkways, planters and grass cutting.</w:t>
            </w:r>
          </w:p>
          <w:p w:rsidR="002F057C" w:rsidRPr="00354B92" w:rsidRDefault="002F057C"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There are 3 planters in the village that need maintained as the previous contractor is now unable to do it.  RC/VS to seek quotes ahead of next meeting.</w:t>
            </w:r>
          </w:p>
          <w:p w:rsidR="002F057C" w:rsidRPr="00354B92" w:rsidRDefault="002F057C" w:rsidP="00744393">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Allotment Walkways</w:t>
            </w:r>
          </w:p>
          <w:p w:rsidR="002F057C" w:rsidRPr="00354B92" w:rsidRDefault="002F057C"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 xml:space="preserve">It was debated in the meeting </w:t>
            </w:r>
            <w:proofErr w:type="gramStart"/>
            <w:r w:rsidRPr="00354B92">
              <w:rPr>
                <w:rFonts w:ascii="Arial" w:eastAsiaTheme="minorHAnsi" w:hAnsi="Arial" w:cs="Arial"/>
                <w:sz w:val="22"/>
                <w:szCs w:val="22"/>
                <w:lang w:val="en-GB"/>
              </w:rPr>
              <w:t>whether or not</w:t>
            </w:r>
            <w:proofErr w:type="gramEnd"/>
            <w:r w:rsidRPr="00354B92">
              <w:rPr>
                <w:rFonts w:ascii="Arial" w:eastAsiaTheme="minorHAnsi" w:hAnsi="Arial" w:cs="Arial"/>
                <w:sz w:val="22"/>
                <w:szCs w:val="22"/>
                <w:lang w:val="en-GB"/>
              </w:rPr>
              <w:t xml:space="preserve"> HPC are responsible for the allotment walkways and their maintenance.  It was suggested that as this was a public right of way for allotment holders that HPC are not liable. </w:t>
            </w:r>
          </w:p>
          <w:p w:rsidR="002F057C" w:rsidRPr="00354B92" w:rsidRDefault="002F057C"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The hedges from certain allotments have grown so much that they are blocking the walkways for other users.  It is the responsibility of each allotment holder to maintain their own allotments, hedges and vegetation and to ensure that there is no obstruction to other users from their areas.</w:t>
            </w:r>
          </w:p>
          <w:p w:rsidR="002F057C" w:rsidRPr="00354B92" w:rsidRDefault="002F057C" w:rsidP="00744393">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Grass Cutting</w:t>
            </w:r>
          </w:p>
          <w:p w:rsidR="002F057C" w:rsidRPr="00354B92" w:rsidRDefault="002F057C"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 xml:space="preserve">The clerk to liaise with Cllr </w:t>
            </w:r>
            <w:proofErr w:type="spellStart"/>
            <w:r w:rsidRPr="00354B92">
              <w:rPr>
                <w:rFonts w:ascii="Arial" w:eastAsiaTheme="minorHAnsi" w:hAnsi="Arial" w:cs="Arial"/>
                <w:sz w:val="22"/>
                <w:szCs w:val="22"/>
                <w:lang w:val="en-GB"/>
              </w:rPr>
              <w:t>Callendar</w:t>
            </w:r>
            <w:proofErr w:type="spellEnd"/>
            <w:r w:rsidRPr="00354B92">
              <w:rPr>
                <w:rFonts w:ascii="Arial" w:eastAsiaTheme="minorHAnsi" w:hAnsi="Arial" w:cs="Arial"/>
                <w:sz w:val="22"/>
                <w:szCs w:val="22"/>
                <w:lang w:val="en-GB"/>
              </w:rPr>
              <w:t xml:space="preserve"> around some local companies to provide quotes.</w:t>
            </w:r>
          </w:p>
          <w:p w:rsidR="00354B92" w:rsidRPr="00354B92" w:rsidRDefault="002F057C" w:rsidP="00744393">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13b)</w:t>
            </w:r>
            <w:r w:rsidR="00354B92" w:rsidRPr="00354B92">
              <w:rPr>
                <w:rFonts w:ascii="Arial" w:eastAsiaTheme="minorHAnsi" w:hAnsi="Arial" w:cs="Arial"/>
                <w:b/>
                <w:sz w:val="22"/>
                <w:szCs w:val="22"/>
                <w:lang w:val="en-GB"/>
              </w:rPr>
              <w:t xml:space="preserve"> Audit completion</w:t>
            </w:r>
          </w:p>
          <w:p w:rsidR="002F057C" w:rsidRPr="00354B92" w:rsidRDefault="00354B92"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 xml:space="preserve">The councillors were informed that the Auditor had </w:t>
            </w:r>
            <w:proofErr w:type="gramStart"/>
            <w:r w:rsidRPr="00354B92">
              <w:rPr>
                <w:rFonts w:ascii="Arial" w:eastAsiaTheme="minorHAnsi" w:hAnsi="Arial" w:cs="Arial"/>
                <w:sz w:val="22"/>
                <w:szCs w:val="22"/>
                <w:lang w:val="en-GB"/>
              </w:rPr>
              <w:t>taken a look</w:t>
            </w:r>
            <w:proofErr w:type="gramEnd"/>
            <w:r w:rsidRPr="00354B92">
              <w:rPr>
                <w:rFonts w:ascii="Arial" w:eastAsiaTheme="minorHAnsi" w:hAnsi="Arial" w:cs="Arial"/>
                <w:sz w:val="22"/>
                <w:szCs w:val="22"/>
                <w:lang w:val="en-GB"/>
              </w:rPr>
              <w:t xml:space="preserve"> at the accounts and that they were ready to send.</w:t>
            </w:r>
          </w:p>
          <w:p w:rsidR="00354B92" w:rsidRPr="00354B92" w:rsidRDefault="00354B92"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Some figures were restated due to a missing payment of £4.23 to the previous clerk for a mileage claim.  The cheque for this amount had been arranged.</w:t>
            </w:r>
          </w:p>
          <w:p w:rsidR="002F057C" w:rsidRPr="00354B92" w:rsidRDefault="002F057C" w:rsidP="00744393">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13c) Use of Parish Council Land in the Woods</w:t>
            </w:r>
          </w:p>
          <w:p w:rsidR="002F057C" w:rsidRPr="00354B92" w:rsidRDefault="002F057C"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t>Councillor Graham requested to use a small piece of land in the woods to store a container on behalf of the village hall.  Councillors agreed that this would be acceptable.</w:t>
            </w:r>
          </w:p>
          <w:p w:rsidR="002F057C" w:rsidRPr="00354B92" w:rsidRDefault="002F057C" w:rsidP="00744393">
            <w:pPr>
              <w:spacing w:after="200" w:line="276" w:lineRule="auto"/>
              <w:rPr>
                <w:rFonts w:ascii="Arial" w:eastAsiaTheme="minorHAnsi" w:hAnsi="Arial" w:cs="Arial"/>
                <w:b/>
                <w:sz w:val="22"/>
                <w:szCs w:val="22"/>
                <w:lang w:val="en-GB"/>
              </w:rPr>
            </w:pPr>
            <w:r w:rsidRPr="00354B92">
              <w:rPr>
                <w:rFonts w:ascii="Arial" w:eastAsiaTheme="minorHAnsi" w:hAnsi="Arial" w:cs="Arial"/>
                <w:b/>
                <w:sz w:val="22"/>
                <w:szCs w:val="22"/>
                <w:lang w:val="en-GB"/>
              </w:rPr>
              <w:t>13d) Cost of Village Fireworks</w:t>
            </w:r>
          </w:p>
          <w:p w:rsidR="002F057C" w:rsidRPr="00354B92" w:rsidRDefault="002F057C" w:rsidP="00744393">
            <w:pPr>
              <w:spacing w:after="200" w:line="276" w:lineRule="auto"/>
              <w:rPr>
                <w:rFonts w:ascii="Arial" w:eastAsiaTheme="minorHAnsi" w:hAnsi="Arial" w:cs="Arial"/>
                <w:sz w:val="22"/>
                <w:szCs w:val="22"/>
                <w:lang w:val="en-GB"/>
              </w:rPr>
            </w:pPr>
            <w:r w:rsidRPr="00354B92">
              <w:rPr>
                <w:rFonts w:ascii="Arial" w:eastAsiaTheme="minorHAnsi" w:hAnsi="Arial" w:cs="Arial"/>
                <w:sz w:val="22"/>
                <w:szCs w:val="22"/>
                <w:lang w:val="en-GB"/>
              </w:rPr>
              <w:lastRenderedPageBreak/>
              <w:t>Councillor Graham requested a donation on behalf of the Village Hall Committee towards fire works for the annual Firework Night.  The parish council agreed to contribute £200.</w:t>
            </w:r>
          </w:p>
          <w:p w:rsidR="0036626F" w:rsidRPr="00354B92" w:rsidRDefault="0036626F" w:rsidP="00AD3C06">
            <w:pPr>
              <w:rPr>
                <w:rFonts w:ascii="Arial" w:eastAsiaTheme="minorHAnsi" w:hAnsi="Arial" w:cs="Arial"/>
                <w:sz w:val="22"/>
                <w:szCs w:val="22"/>
                <w:lang w:val="en-GB"/>
              </w:rPr>
            </w:pPr>
          </w:p>
          <w:p w:rsidR="00632132" w:rsidRPr="00354B92" w:rsidRDefault="00354B92" w:rsidP="00AD3C06">
            <w:pPr>
              <w:rPr>
                <w:rFonts w:ascii="Arial" w:eastAsiaTheme="minorHAnsi" w:hAnsi="Arial" w:cs="Arial"/>
                <w:b/>
                <w:sz w:val="22"/>
                <w:szCs w:val="22"/>
                <w:lang w:val="en-GB"/>
              </w:rPr>
            </w:pPr>
            <w:r w:rsidRPr="00354B92">
              <w:rPr>
                <w:rFonts w:ascii="Arial" w:eastAsiaTheme="minorHAnsi" w:hAnsi="Arial" w:cs="Arial"/>
                <w:b/>
                <w:sz w:val="22"/>
                <w:szCs w:val="22"/>
                <w:lang w:val="en-GB"/>
              </w:rPr>
              <w:t>14</w:t>
            </w:r>
            <w:r w:rsidR="00C15289" w:rsidRPr="00354B92">
              <w:rPr>
                <w:rFonts w:ascii="Arial" w:eastAsiaTheme="minorHAnsi" w:hAnsi="Arial" w:cs="Arial"/>
                <w:b/>
                <w:sz w:val="22"/>
                <w:szCs w:val="22"/>
                <w:lang w:val="en-GB"/>
              </w:rPr>
              <w:t>. Correspondence Received:</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.1 Green Dog Walker Campaign</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 xml:space="preserve">Councillors were made aware of the initiative </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.2 Parish Council Policy Checklist</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 xml:space="preserve">The </w:t>
            </w:r>
            <w:proofErr w:type="spellStart"/>
            <w:r w:rsidRPr="00354B92">
              <w:rPr>
                <w:rFonts w:ascii="Arial" w:hAnsi="Arial" w:cs="Arial"/>
                <w:sz w:val="22"/>
                <w:szCs w:val="22"/>
              </w:rPr>
              <w:t>councillors</w:t>
            </w:r>
            <w:proofErr w:type="spellEnd"/>
            <w:r w:rsidRPr="00354B92">
              <w:rPr>
                <w:rFonts w:ascii="Arial" w:hAnsi="Arial" w:cs="Arial"/>
                <w:sz w:val="22"/>
                <w:szCs w:val="22"/>
              </w:rPr>
              <w:t xml:space="preserve"> agreed to </w:t>
            </w:r>
            <w:proofErr w:type="gramStart"/>
            <w:r w:rsidRPr="00354B92">
              <w:rPr>
                <w:rFonts w:ascii="Arial" w:hAnsi="Arial" w:cs="Arial"/>
                <w:sz w:val="22"/>
                <w:szCs w:val="22"/>
              </w:rPr>
              <w:t>take a look</w:t>
            </w:r>
            <w:proofErr w:type="gramEnd"/>
            <w:r w:rsidRPr="00354B92">
              <w:rPr>
                <w:rFonts w:ascii="Arial" w:hAnsi="Arial" w:cs="Arial"/>
                <w:sz w:val="22"/>
                <w:szCs w:val="22"/>
              </w:rPr>
              <w:t xml:space="preserve"> and decide which </w:t>
            </w:r>
            <w:proofErr w:type="spellStart"/>
            <w:r w:rsidRPr="00354B92">
              <w:rPr>
                <w:rFonts w:ascii="Arial" w:hAnsi="Arial" w:cs="Arial"/>
                <w:sz w:val="22"/>
                <w:szCs w:val="22"/>
              </w:rPr>
              <w:t>polcies</w:t>
            </w:r>
            <w:proofErr w:type="spellEnd"/>
            <w:r w:rsidRPr="00354B92">
              <w:rPr>
                <w:rFonts w:ascii="Arial" w:hAnsi="Arial" w:cs="Arial"/>
                <w:sz w:val="22"/>
                <w:szCs w:val="22"/>
              </w:rPr>
              <w:t xml:space="preserve"> HPC should adopt.</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 xml:space="preserve">.3 Andrew </w:t>
            </w:r>
            <w:proofErr w:type="spellStart"/>
            <w:r w:rsidRPr="00354B92">
              <w:rPr>
                <w:rFonts w:ascii="Arial" w:hAnsi="Arial" w:cs="Arial"/>
                <w:sz w:val="22"/>
                <w:szCs w:val="22"/>
              </w:rPr>
              <w:t>Tubb</w:t>
            </w:r>
            <w:proofErr w:type="spellEnd"/>
            <w:r w:rsidRPr="00354B92">
              <w:rPr>
                <w:rFonts w:ascii="Arial" w:hAnsi="Arial" w:cs="Arial"/>
                <w:sz w:val="22"/>
                <w:szCs w:val="22"/>
              </w:rPr>
              <w:t xml:space="preserve"> Questionnaire</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Noted</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.4 Update from Environmental and Local Services</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Noted</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 xml:space="preserve">.5 Consultation of the possible closure of </w:t>
            </w:r>
            <w:proofErr w:type="spellStart"/>
            <w:r w:rsidRPr="00354B92">
              <w:rPr>
                <w:rFonts w:ascii="Arial" w:hAnsi="Arial" w:cs="Arial"/>
                <w:sz w:val="22"/>
                <w:szCs w:val="22"/>
              </w:rPr>
              <w:t>Acklington</w:t>
            </w:r>
            <w:proofErr w:type="spellEnd"/>
            <w:r w:rsidRPr="00354B92">
              <w:rPr>
                <w:rFonts w:ascii="Arial" w:hAnsi="Arial" w:cs="Arial"/>
                <w:sz w:val="22"/>
                <w:szCs w:val="22"/>
              </w:rPr>
              <w:t xml:space="preserve"> C of E First School</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Noted and response submitted</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 xml:space="preserve">.6 NALC </w:t>
            </w:r>
            <w:proofErr w:type="spellStart"/>
            <w:r w:rsidRPr="00354B92">
              <w:rPr>
                <w:rFonts w:ascii="Arial" w:hAnsi="Arial" w:cs="Arial"/>
                <w:sz w:val="22"/>
                <w:szCs w:val="22"/>
              </w:rPr>
              <w:t>Enews</w:t>
            </w:r>
            <w:proofErr w:type="spellEnd"/>
            <w:r w:rsidRPr="00354B92">
              <w:rPr>
                <w:rFonts w:ascii="Arial" w:hAnsi="Arial" w:cs="Arial"/>
                <w:sz w:val="22"/>
                <w:szCs w:val="22"/>
              </w:rPr>
              <w:t>: 9/5, 23/5, 30/5, 6/6,13/6, 20/6, 4/7</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Noted</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14</w:t>
            </w:r>
            <w:r w:rsidRPr="00354B92">
              <w:rPr>
                <w:rFonts w:ascii="Arial" w:hAnsi="Arial" w:cs="Arial"/>
                <w:sz w:val="22"/>
                <w:szCs w:val="22"/>
              </w:rPr>
              <w:t xml:space="preserve">.7 Can </w:t>
            </w:r>
            <w:proofErr w:type="spellStart"/>
            <w:r w:rsidRPr="00354B92">
              <w:rPr>
                <w:rFonts w:ascii="Arial" w:hAnsi="Arial" w:cs="Arial"/>
                <w:sz w:val="22"/>
                <w:szCs w:val="22"/>
              </w:rPr>
              <w:t>Enews</w:t>
            </w:r>
            <w:proofErr w:type="spellEnd"/>
            <w:r w:rsidRPr="00354B92">
              <w:rPr>
                <w:rFonts w:ascii="Arial" w:hAnsi="Arial" w:cs="Arial"/>
                <w:sz w:val="22"/>
                <w:szCs w:val="22"/>
              </w:rPr>
              <w:t xml:space="preserve"> June 2017</w:t>
            </w:r>
          </w:p>
          <w:p w:rsidR="00354B92" w:rsidRPr="00354B92" w:rsidRDefault="00354B92" w:rsidP="00354B92">
            <w:pPr>
              <w:tabs>
                <w:tab w:val="left" w:pos="7938"/>
              </w:tabs>
              <w:rPr>
                <w:rFonts w:ascii="Arial" w:hAnsi="Arial" w:cs="Arial"/>
                <w:sz w:val="22"/>
                <w:szCs w:val="22"/>
              </w:rPr>
            </w:pPr>
            <w:r w:rsidRPr="00354B92">
              <w:rPr>
                <w:rFonts w:ascii="Arial" w:hAnsi="Arial" w:cs="Arial"/>
                <w:sz w:val="22"/>
                <w:szCs w:val="22"/>
              </w:rPr>
              <w:t>Noted</w:t>
            </w:r>
          </w:p>
          <w:p w:rsidR="00744393" w:rsidRPr="00354B92" w:rsidRDefault="00744393" w:rsidP="00AD3C06">
            <w:pPr>
              <w:rPr>
                <w:rFonts w:ascii="Arial" w:eastAsiaTheme="minorHAnsi" w:hAnsi="Arial" w:cs="Arial"/>
                <w:b/>
                <w:sz w:val="22"/>
                <w:szCs w:val="22"/>
                <w:lang w:val="en-GB"/>
              </w:rPr>
            </w:pPr>
          </w:p>
          <w:p w:rsidR="002C0C34" w:rsidRPr="00354B92" w:rsidRDefault="008C5B80" w:rsidP="008C5B80">
            <w:pPr>
              <w:contextualSpacing/>
              <w:rPr>
                <w:rFonts w:ascii="Arial" w:hAnsi="Arial" w:cs="Arial"/>
                <w:sz w:val="22"/>
                <w:szCs w:val="22"/>
              </w:rPr>
            </w:pPr>
            <w:r w:rsidRPr="00354B92">
              <w:rPr>
                <w:rFonts w:ascii="Arial" w:hAnsi="Arial" w:cs="Arial"/>
                <w:sz w:val="22"/>
                <w:szCs w:val="22"/>
              </w:rPr>
              <w:t xml:space="preserve"> </w:t>
            </w:r>
          </w:p>
        </w:tc>
        <w:tc>
          <w:tcPr>
            <w:tcW w:w="1260" w:type="dxa"/>
          </w:tcPr>
          <w:p w:rsidR="00540A43" w:rsidRPr="00354B92" w:rsidRDefault="00540A43"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CLERK</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CLERK</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CLERK</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RC</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KG</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KG</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KG</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RC/VS</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r>
              <w:rPr>
                <w:rFonts w:ascii="Arial" w:hAnsi="Arial" w:cs="Arial"/>
                <w:sz w:val="22"/>
                <w:szCs w:val="22"/>
              </w:rPr>
              <w:t>CLERK/RC</w:t>
            </w: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354B92" w:rsidRDefault="00354B92"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bookmarkStart w:id="0" w:name="_GoBack"/>
            <w:bookmarkEnd w:id="0"/>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E41A6E" w:rsidRPr="00354B92" w:rsidRDefault="00E41A6E" w:rsidP="0083295B">
            <w:pPr>
              <w:tabs>
                <w:tab w:val="left" w:pos="720"/>
                <w:tab w:val="left" w:pos="7938"/>
              </w:tabs>
              <w:rPr>
                <w:rFonts w:ascii="Arial" w:hAnsi="Arial" w:cs="Arial"/>
                <w:sz w:val="22"/>
                <w:szCs w:val="22"/>
              </w:rPr>
            </w:pPr>
          </w:p>
          <w:p w:rsidR="00E41A6E" w:rsidRPr="00354B92" w:rsidRDefault="00E41A6E" w:rsidP="0083295B">
            <w:pPr>
              <w:tabs>
                <w:tab w:val="left" w:pos="720"/>
                <w:tab w:val="left" w:pos="7938"/>
              </w:tabs>
              <w:rPr>
                <w:rFonts w:ascii="Arial" w:hAnsi="Arial" w:cs="Arial"/>
                <w:sz w:val="22"/>
                <w:szCs w:val="22"/>
              </w:rPr>
            </w:pPr>
          </w:p>
          <w:p w:rsidR="00E41A6E" w:rsidRPr="00354B92" w:rsidRDefault="00E41A6E"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p w:rsidR="0064499A" w:rsidRPr="00354B92" w:rsidRDefault="0064499A" w:rsidP="0083295B">
            <w:pPr>
              <w:tabs>
                <w:tab w:val="left" w:pos="720"/>
                <w:tab w:val="left" w:pos="7938"/>
              </w:tabs>
              <w:rPr>
                <w:rFonts w:ascii="Arial" w:hAnsi="Arial" w:cs="Arial"/>
                <w:sz w:val="22"/>
                <w:szCs w:val="22"/>
              </w:rPr>
            </w:pPr>
          </w:p>
        </w:tc>
      </w:tr>
      <w:tr w:rsidR="00B62432" w:rsidRPr="0064499A" w:rsidTr="0029143B">
        <w:trPr>
          <w:trHeight w:val="348"/>
        </w:trPr>
        <w:tc>
          <w:tcPr>
            <w:tcW w:w="7422" w:type="dxa"/>
          </w:tcPr>
          <w:p w:rsidR="00B62432" w:rsidRPr="0064499A" w:rsidRDefault="00B62432" w:rsidP="00A1551D">
            <w:pPr>
              <w:rPr>
                <w:rFonts w:ascii="Arial" w:hAnsi="Arial" w:cs="Arial"/>
                <w:b/>
                <w:sz w:val="22"/>
                <w:szCs w:val="22"/>
                <w:lang w:val="en-GB"/>
              </w:rPr>
            </w:pPr>
          </w:p>
        </w:tc>
        <w:tc>
          <w:tcPr>
            <w:tcW w:w="1260" w:type="dxa"/>
          </w:tcPr>
          <w:p w:rsidR="00B62432" w:rsidRPr="0064499A" w:rsidRDefault="00B62432" w:rsidP="00A1551D">
            <w:pPr>
              <w:tabs>
                <w:tab w:val="left" w:pos="720"/>
                <w:tab w:val="left" w:pos="7938"/>
              </w:tabs>
              <w:rPr>
                <w:rFonts w:ascii="Arial" w:hAnsi="Arial" w:cs="Arial"/>
                <w:sz w:val="22"/>
                <w:szCs w:val="22"/>
              </w:rPr>
            </w:pPr>
          </w:p>
        </w:tc>
      </w:tr>
    </w:tbl>
    <w:p w:rsidR="003B0086" w:rsidRPr="0064499A" w:rsidRDefault="003B0086" w:rsidP="00D577FE">
      <w:pPr>
        <w:rPr>
          <w:rFonts w:ascii="Arial" w:hAnsi="Arial" w:cs="Arial"/>
          <w:sz w:val="22"/>
          <w:szCs w:val="22"/>
        </w:rPr>
      </w:pPr>
    </w:p>
    <w:sectPr w:rsidR="003B0086" w:rsidRPr="0064499A" w:rsidSect="006C2C00">
      <w:headerReference w:type="default" r:id="rId8"/>
      <w:footerReference w:type="default" r:id="rId9"/>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9A" w:rsidRDefault="00D57B9A">
      <w:r>
        <w:separator/>
      </w:r>
    </w:p>
  </w:endnote>
  <w:endnote w:type="continuationSeparator" w:id="0">
    <w:p w:rsidR="00D57B9A" w:rsidRDefault="00D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3" w:rsidRDefault="002660E3" w:rsidP="002660E3">
    <w:pPr>
      <w:pStyle w:val="Footer"/>
      <w:jc w:val="right"/>
    </w:pPr>
    <w:r>
      <w:t>Signed………………………Chair</w:t>
    </w:r>
  </w:p>
  <w:p w:rsidR="00285187" w:rsidRDefault="00285187">
    <w:pPr>
      <w:pStyle w:val="Footer"/>
      <w:jc w:val="center"/>
      <w:rPr>
        <w:rFonts w:ascii="Arial" w:hAnsi="Arial" w:cs="Arial"/>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9A" w:rsidRDefault="00D57B9A">
      <w:r>
        <w:separator/>
      </w:r>
    </w:p>
  </w:footnote>
  <w:footnote w:type="continuationSeparator" w:id="0">
    <w:p w:rsidR="00D57B9A" w:rsidRDefault="00D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187" w:rsidRPr="00D74B1D" w:rsidRDefault="00354B92" w:rsidP="00D74B1D">
    <w:pPr>
      <w:jc w:val="center"/>
      <w:rPr>
        <w:rFonts w:ascii="Comic Sans MS" w:hAnsi="Comic Sans MS" w:cs="Arial"/>
        <w:b/>
        <w:sz w:val="28"/>
        <w:szCs w:val="28"/>
      </w:rPr>
    </w:pPr>
    <w:sdt>
      <w:sdtPr>
        <w:rPr>
          <w:rFonts w:ascii="Comic Sans MS" w:hAnsi="Comic Sans MS" w:cs="Arial"/>
          <w:b/>
          <w:sz w:val="28"/>
          <w:szCs w:val="28"/>
        </w:rPr>
        <w:id w:val="1610551517"/>
        <w:docPartObj>
          <w:docPartGallery w:val="Watermarks"/>
          <w:docPartUnique/>
        </w:docPartObj>
      </w:sdtPr>
      <w:sdtEndPr/>
      <w:sdtContent>
        <w:r>
          <w:rPr>
            <w:rFonts w:ascii="Comic Sans MS" w:hAnsi="Comic Sans MS"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013D">
      <w:rPr>
        <w:rFonts w:ascii="Comic Sans MS" w:hAnsi="Comic Sans MS" w:cs="Arial"/>
        <w:b/>
        <w:sz w:val="28"/>
        <w:szCs w:val="28"/>
      </w:rPr>
      <w:t xml:space="preserve">HAUXLEY </w:t>
    </w:r>
    <w:r w:rsidR="00CE2733">
      <w:rPr>
        <w:rFonts w:ascii="Comic Sans MS" w:hAnsi="Comic Sans MS" w:cs="Arial"/>
        <w:b/>
        <w:sz w:val="28"/>
        <w:szCs w:val="28"/>
      </w:rPr>
      <w:t xml:space="preserve">PARISH COUNCIL – </w:t>
    </w:r>
    <w:r w:rsidR="00DD7327">
      <w:rPr>
        <w:rFonts w:ascii="Comic Sans MS" w:hAnsi="Comic Sans MS" w:cs="Arial"/>
        <w:b/>
        <w:sz w:val="28"/>
        <w:szCs w:val="28"/>
      </w:rPr>
      <w:t>July</w:t>
    </w:r>
    <w:r w:rsidR="006D5A92">
      <w:rPr>
        <w:rFonts w:ascii="Comic Sans MS" w:hAnsi="Comic Sans MS" w:cs="Arial"/>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D7BD7"/>
    <w:multiLevelType w:val="hybridMultilevel"/>
    <w:tmpl w:val="0310FA18"/>
    <w:lvl w:ilvl="0" w:tplc="67CC54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9" w15:restartNumberingAfterBreak="0">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64AD3"/>
    <w:multiLevelType w:val="hybridMultilevel"/>
    <w:tmpl w:val="AF3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532F8"/>
    <w:multiLevelType w:val="hybridMultilevel"/>
    <w:tmpl w:val="1D3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E0AB7"/>
    <w:multiLevelType w:val="hybridMultilevel"/>
    <w:tmpl w:val="98CC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C2881"/>
    <w:multiLevelType w:val="hybridMultilevel"/>
    <w:tmpl w:val="1A8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770A1F04"/>
    <w:multiLevelType w:val="hybridMultilevel"/>
    <w:tmpl w:val="6B82E226"/>
    <w:lvl w:ilvl="0" w:tplc="3E0A66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394"/>
    <w:multiLevelType w:val="hybridMultilevel"/>
    <w:tmpl w:val="438CA796"/>
    <w:lvl w:ilvl="0" w:tplc="3DE4D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29"/>
  </w:num>
  <w:num w:numId="4">
    <w:abstractNumId w:val="25"/>
  </w:num>
  <w:num w:numId="5">
    <w:abstractNumId w:val="6"/>
  </w:num>
  <w:num w:numId="6">
    <w:abstractNumId w:val="18"/>
  </w:num>
  <w:num w:numId="7">
    <w:abstractNumId w:val="31"/>
  </w:num>
  <w:num w:numId="8">
    <w:abstractNumId w:val="10"/>
  </w:num>
  <w:num w:numId="9">
    <w:abstractNumId w:val="21"/>
  </w:num>
  <w:num w:numId="10">
    <w:abstractNumId w:val="2"/>
  </w:num>
  <w:num w:numId="11">
    <w:abstractNumId w:val="12"/>
  </w:num>
  <w:num w:numId="12">
    <w:abstractNumId w:val="20"/>
  </w:num>
  <w:num w:numId="13">
    <w:abstractNumId w:val="32"/>
  </w:num>
  <w:num w:numId="14">
    <w:abstractNumId w:val="5"/>
  </w:num>
  <w:num w:numId="15">
    <w:abstractNumId w:val="8"/>
  </w:num>
  <w:num w:numId="16">
    <w:abstractNumId w:val="26"/>
  </w:num>
  <w:num w:numId="17">
    <w:abstractNumId w:val="11"/>
  </w:num>
  <w:num w:numId="18">
    <w:abstractNumId w:val="4"/>
  </w:num>
  <w:num w:numId="19">
    <w:abstractNumId w:val="1"/>
  </w:num>
  <w:num w:numId="20">
    <w:abstractNumId w:val="9"/>
  </w:num>
  <w:num w:numId="21">
    <w:abstractNumId w:val="19"/>
  </w:num>
  <w:num w:numId="22">
    <w:abstractNumId w:val="13"/>
  </w:num>
  <w:num w:numId="23">
    <w:abstractNumId w:val="17"/>
  </w:num>
  <w:num w:numId="24">
    <w:abstractNumId w:val="3"/>
  </w:num>
  <w:num w:numId="25">
    <w:abstractNumId w:val="33"/>
  </w:num>
  <w:num w:numId="26">
    <w:abstractNumId w:val="27"/>
  </w:num>
  <w:num w:numId="27">
    <w:abstractNumId w:val="7"/>
  </w:num>
  <w:num w:numId="28">
    <w:abstractNumId w:val="0"/>
  </w:num>
  <w:num w:numId="29">
    <w:abstractNumId w:val="34"/>
  </w:num>
  <w:num w:numId="30">
    <w:abstractNumId w:val="14"/>
  </w:num>
  <w:num w:numId="31">
    <w:abstractNumId w:val="23"/>
  </w:num>
  <w:num w:numId="32">
    <w:abstractNumId w:val="28"/>
  </w:num>
  <w:num w:numId="33">
    <w:abstractNumId w:val="30"/>
  </w:num>
  <w:num w:numId="34">
    <w:abstractNumId w:val="22"/>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7B"/>
    <w:rsid w:val="000117AF"/>
    <w:rsid w:val="00011929"/>
    <w:rsid w:val="000259F5"/>
    <w:rsid w:val="00025E99"/>
    <w:rsid w:val="00027B62"/>
    <w:rsid w:val="00030FAA"/>
    <w:rsid w:val="00035450"/>
    <w:rsid w:val="00044AE5"/>
    <w:rsid w:val="00045E26"/>
    <w:rsid w:val="00053EAD"/>
    <w:rsid w:val="0005695E"/>
    <w:rsid w:val="00073CCB"/>
    <w:rsid w:val="00074CA6"/>
    <w:rsid w:val="000763DC"/>
    <w:rsid w:val="00087CE5"/>
    <w:rsid w:val="000A2077"/>
    <w:rsid w:val="000A4FEF"/>
    <w:rsid w:val="000B4D64"/>
    <w:rsid w:val="000C0069"/>
    <w:rsid w:val="000C2C5C"/>
    <w:rsid w:val="000C3102"/>
    <w:rsid w:val="000C6105"/>
    <w:rsid w:val="000C6878"/>
    <w:rsid w:val="000D095E"/>
    <w:rsid w:val="000D4B11"/>
    <w:rsid w:val="000E09D2"/>
    <w:rsid w:val="000E186E"/>
    <w:rsid w:val="000F253C"/>
    <w:rsid w:val="000F730D"/>
    <w:rsid w:val="00101FEE"/>
    <w:rsid w:val="00103D24"/>
    <w:rsid w:val="00112285"/>
    <w:rsid w:val="00112763"/>
    <w:rsid w:val="0011615E"/>
    <w:rsid w:val="001163FA"/>
    <w:rsid w:val="00120CDF"/>
    <w:rsid w:val="00121594"/>
    <w:rsid w:val="001352DC"/>
    <w:rsid w:val="00135F11"/>
    <w:rsid w:val="001414B4"/>
    <w:rsid w:val="00143253"/>
    <w:rsid w:val="00145F8A"/>
    <w:rsid w:val="00146F5C"/>
    <w:rsid w:val="00150069"/>
    <w:rsid w:val="001506B1"/>
    <w:rsid w:val="00151AA9"/>
    <w:rsid w:val="001561C6"/>
    <w:rsid w:val="00160205"/>
    <w:rsid w:val="00160251"/>
    <w:rsid w:val="001606E6"/>
    <w:rsid w:val="00170B8A"/>
    <w:rsid w:val="00172421"/>
    <w:rsid w:val="001742A1"/>
    <w:rsid w:val="00182378"/>
    <w:rsid w:val="00187AF2"/>
    <w:rsid w:val="001A0A13"/>
    <w:rsid w:val="001A16D8"/>
    <w:rsid w:val="001A365A"/>
    <w:rsid w:val="001B305B"/>
    <w:rsid w:val="001C065C"/>
    <w:rsid w:val="001C66DC"/>
    <w:rsid w:val="001D0D86"/>
    <w:rsid w:val="001D5F3A"/>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0E3"/>
    <w:rsid w:val="002665DD"/>
    <w:rsid w:val="00275120"/>
    <w:rsid w:val="002762CE"/>
    <w:rsid w:val="00276A08"/>
    <w:rsid w:val="00285187"/>
    <w:rsid w:val="0029143B"/>
    <w:rsid w:val="00295457"/>
    <w:rsid w:val="002C0C34"/>
    <w:rsid w:val="002E2E88"/>
    <w:rsid w:val="002E7DAC"/>
    <w:rsid w:val="002F057C"/>
    <w:rsid w:val="00303CC5"/>
    <w:rsid w:val="00306841"/>
    <w:rsid w:val="00307B7B"/>
    <w:rsid w:val="003125D1"/>
    <w:rsid w:val="00322043"/>
    <w:rsid w:val="003340CC"/>
    <w:rsid w:val="00340598"/>
    <w:rsid w:val="00354B92"/>
    <w:rsid w:val="00356434"/>
    <w:rsid w:val="0036626F"/>
    <w:rsid w:val="00370E62"/>
    <w:rsid w:val="003803DE"/>
    <w:rsid w:val="00383F63"/>
    <w:rsid w:val="00384A3B"/>
    <w:rsid w:val="0038699E"/>
    <w:rsid w:val="00397F59"/>
    <w:rsid w:val="003A5016"/>
    <w:rsid w:val="003A649E"/>
    <w:rsid w:val="003B0086"/>
    <w:rsid w:val="003B034B"/>
    <w:rsid w:val="003B52DA"/>
    <w:rsid w:val="003B714D"/>
    <w:rsid w:val="003D2EE3"/>
    <w:rsid w:val="003D3CFF"/>
    <w:rsid w:val="003D40BA"/>
    <w:rsid w:val="003E41D2"/>
    <w:rsid w:val="003E6C91"/>
    <w:rsid w:val="003F061D"/>
    <w:rsid w:val="0040195B"/>
    <w:rsid w:val="004229CD"/>
    <w:rsid w:val="00431991"/>
    <w:rsid w:val="004339AB"/>
    <w:rsid w:val="004345A2"/>
    <w:rsid w:val="00435452"/>
    <w:rsid w:val="0043776C"/>
    <w:rsid w:val="004454E2"/>
    <w:rsid w:val="00450258"/>
    <w:rsid w:val="0045480E"/>
    <w:rsid w:val="004553EE"/>
    <w:rsid w:val="00456945"/>
    <w:rsid w:val="0046203C"/>
    <w:rsid w:val="00462BCE"/>
    <w:rsid w:val="00465537"/>
    <w:rsid w:val="004674C8"/>
    <w:rsid w:val="004703B3"/>
    <w:rsid w:val="00491A36"/>
    <w:rsid w:val="0049512D"/>
    <w:rsid w:val="004A0A68"/>
    <w:rsid w:val="004A32C5"/>
    <w:rsid w:val="004A702C"/>
    <w:rsid w:val="004B2169"/>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111E"/>
    <w:rsid w:val="004F6047"/>
    <w:rsid w:val="004F6AFD"/>
    <w:rsid w:val="004F7223"/>
    <w:rsid w:val="005157C7"/>
    <w:rsid w:val="005176C4"/>
    <w:rsid w:val="00520D28"/>
    <w:rsid w:val="00523510"/>
    <w:rsid w:val="0052446B"/>
    <w:rsid w:val="00525172"/>
    <w:rsid w:val="00540A43"/>
    <w:rsid w:val="00542514"/>
    <w:rsid w:val="00543780"/>
    <w:rsid w:val="00546431"/>
    <w:rsid w:val="0056388F"/>
    <w:rsid w:val="005650C5"/>
    <w:rsid w:val="00571220"/>
    <w:rsid w:val="00573E2A"/>
    <w:rsid w:val="00574B6B"/>
    <w:rsid w:val="00576996"/>
    <w:rsid w:val="0057797A"/>
    <w:rsid w:val="00581BB3"/>
    <w:rsid w:val="00585301"/>
    <w:rsid w:val="005912F0"/>
    <w:rsid w:val="00595298"/>
    <w:rsid w:val="005A3C59"/>
    <w:rsid w:val="005B4C2A"/>
    <w:rsid w:val="005B5028"/>
    <w:rsid w:val="005B57D8"/>
    <w:rsid w:val="005B71F1"/>
    <w:rsid w:val="005B7BB0"/>
    <w:rsid w:val="005C1F16"/>
    <w:rsid w:val="005F073E"/>
    <w:rsid w:val="005F241C"/>
    <w:rsid w:val="006016FC"/>
    <w:rsid w:val="00603381"/>
    <w:rsid w:val="00607BC2"/>
    <w:rsid w:val="0061433A"/>
    <w:rsid w:val="0062728D"/>
    <w:rsid w:val="00632132"/>
    <w:rsid w:val="006363DD"/>
    <w:rsid w:val="0064014F"/>
    <w:rsid w:val="0064499A"/>
    <w:rsid w:val="00650BD8"/>
    <w:rsid w:val="0065378D"/>
    <w:rsid w:val="006564B8"/>
    <w:rsid w:val="00656ADD"/>
    <w:rsid w:val="006573BD"/>
    <w:rsid w:val="00664BDB"/>
    <w:rsid w:val="00665673"/>
    <w:rsid w:val="0066573F"/>
    <w:rsid w:val="00671030"/>
    <w:rsid w:val="0067115D"/>
    <w:rsid w:val="00675BB6"/>
    <w:rsid w:val="00676BFE"/>
    <w:rsid w:val="00680AEE"/>
    <w:rsid w:val="00681679"/>
    <w:rsid w:val="00681B77"/>
    <w:rsid w:val="00686146"/>
    <w:rsid w:val="0069067B"/>
    <w:rsid w:val="0069159C"/>
    <w:rsid w:val="00693D1A"/>
    <w:rsid w:val="0069452D"/>
    <w:rsid w:val="00695E90"/>
    <w:rsid w:val="006A498D"/>
    <w:rsid w:val="006B3913"/>
    <w:rsid w:val="006C2C00"/>
    <w:rsid w:val="006D096C"/>
    <w:rsid w:val="006D42F5"/>
    <w:rsid w:val="006D4F2D"/>
    <w:rsid w:val="006D5A92"/>
    <w:rsid w:val="006E2A96"/>
    <w:rsid w:val="006E45EB"/>
    <w:rsid w:val="006F1E49"/>
    <w:rsid w:val="007009BC"/>
    <w:rsid w:val="00702BC9"/>
    <w:rsid w:val="00704E52"/>
    <w:rsid w:val="007125B9"/>
    <w:rsid w:val="00712910"/>
    <w:rsid w:val="00712A70"/>
    <w:rsid w:val="00712D7F"/>
    <w:rsid w:val="00720967"/>
    <w:rsid w:val="00720FA9"/>
    <w:rsid w:val="007248C1"/>
    <w:rsid w:val="00733568"/>
    <w:rsid w:val="00735AC2"/>
    <w:rsid w:val="00735B53"/>
    <w:rsid w:val="007408DB"/>
    <w:rsid w:val="00741E4C"/>
    <w:rsid w:val="00742B8E"/>
    <w:rsid w:val="00744393"/>
    <w:rsid w:val="0075600D"/>
    <w:rsid w:val="007560F3"/>
    <w:rsid w:val="0076521F"/>
    <w:rsid w:val="00772C9F"/>
    <w:rsid w:val="00790044"/>
    <w:rsid w:val="007A5921"/>
    <w:rsid w:val="007B32CE"/>
    <w:rsid w:val="007C4A55"/>
    <w:rsid w:val="007C6562"/>
    <w:rsid w:val="007D2C81"/>
    <w:rsid w:val="007D4BE7"/>
    <w:rsid w:val="007D654A"/>
    <w:rsid w:val="007F1DD2"/>
    <w:rsid w:val="007F2D2C"/>
    <w:rsid w:val="007F7489"/>
    <w:rsid w:val="008078A3"/>
    <w:rsid w:val="00823425"/>
    <w:rsid w:val="00827E31"/>
    <w:rsid w:val="00831F22"/>
    <w:rsid w:val="0083295B"/>
    <w:rsid w:val="00832A3A"/>
    <w:rsid w:val="0083710F"/>
    <w:rsid w:val="008378C7"/>
    <w:rsid w:val="00840001"/>
    <w:rsid w:val="00841816"/>
    <w:rsid w:val="00847684"/>
    <w:rsid w:val="00850A3F"/>
    <w:rsid w:val="00860609"/>
    <w:rsid w:val="00863C99"/>
    <w:rsid w:val="00871A1B"/>
    <w:rsid w:val="00881669"/>
    <w:rsid w:val="0089492F"/>
    <w:rsid w:val="00895932"/>
    <w:rsid w:val="008A2F6A"/>
    <w:rsid w:val="008A788D"/>
    <w:rsid w:val="008B76B1"/>
    <w:rsid w:val="008C1425"/>
    <w:rsid w:val="008C1BCD"/>
    <w:rsid w:val="008C3306"/>
    <w:rsid w:val="008C5B80"/>
    <w:rsid w:val="008D2433"/>
    <w:rsid w:val="008E1A20"/>
    <w:rsid w:val="008E2E3B"/>
    <w:rsid w:val="008E3A44"/>
    <w:rsid w:val="008E6A06"/>
    <w:rsid w:val="008F0AA0"/>
    <w:rsid w:val="008F2FF0"/>
    <w:rsid w:val="008F42AE"/>
    <w:rsid w:val="00900F80"/>
    <w:rsid w:val="00905359"/>
    <w:rsid w:val="009056D2"/>
    <w:rsid w:val="009073ED"/>
    <w:rsid w:val="0091521A"/>
    <w:rsid w:val="0091667B"/>
    <w:rsid w:val="009237B7"/>
    <w:rsid w:val="00930465"/>
    <w:rsid w:val="0093284E"/>
    <w:rsid w:val="009334B0"/>
    <w:rsid w:val="0093370C"/>
    <w:rsid w:val="00936B9E"/>
    <w:rsid w:val="00940B35"/>
    <w:rsid w:val="009466B4"/>
    <w:rsid w:val="009532AF"/>
    <w:rsid w:val="0095379F"/>
    <w:rsid w:val="00967DCE"/>
    <w:rsid w:val="0097536C"/>
    <w:rsid w:val="009913DF"/>
    <w:rsid w:val="00991D7C"/>
    <w:rsid w:val="009971D8"/>
    <w:rsid w:val="00997B33"/>
    <w:rsid w:val="009A1972"/>
    <w:rsid w:val="009A1F51"/>
    <w:rsid w:val="009A2821"/>
    <w:rsid w:val="009A6246"/>
    <w:rsid w:val="009B34B4"/>
    <w:rsid w:val="009B70F0"/>
    <w:rsid w:val="009C5710"/>
    <w:rsid w:val="009C5CD3"/>
    <w:rsid w:val="009D321D"/>
    <w:rsid w:val="009E0E6D"/>
    <w:rsid w:val="009E503B"/>
    <w:rsid w:val="00A00DEE"/>
    <w:rsid w:val="00A11E45"/>
    <w:rsid w:val="00A1551D"/>
    <w:rsid w:val="00A1557E"/>
    <w:rsid w:val="00A17E42"/>
    <w:rsid w:val="00A17FC8"/>
    <w:rsid w:val="00A27372"/>
    <w:rsid w:val="00A31C76"/>
    <w:rsid w:val="00A33855"/>
    <w:rsid w:val="00A33CD2"/>
    <w:rsid w:val="00A57216"/>
    <w:rsid w:val="00A6041C"/>
    <w:rsid w:val="00A66354"/>
    <w:rsid w:val="00A67308"/>
    <w:rsid w:val="00A71BB3"/>
    <w:rsid w:val="00A743CC"/>
    <w:rsid w:val="00A75031"/>
    <w:rsid w:val="00A77349"/>
    <w:rsid w:val="00A8008B"/>
    <w:rsid w:val="00A816FA"/>
    <w:rsid w:val="00A81F30"/>
    <w:rsid w:val="00A91444"/>
    <w:rsid w:val="00AA45BE"/>
    <w:rsid w:val="00AA73B3"/>
    <w:rsid w:val="00AB361A"/>
    <w:rsid w:val="00AB3FB6"/>
    <w:rsid w:val="00AC4F95"/>
    <w:rsid w:val="00AC500C"/>
    <w:rsid w:val="00AC6FE3"/>
    <w:rsid w:val="00AD0EDE"/>
    <w:rsid w:val="00AD3C06"/>
    <w:rsid w:val="00AE5D29"/>
    <w:rsid w:val="00AE5F27"/>
    <w:rsid w:val="00AF19AB"/>
    <w:rsid w:val="00B0040A"/>
    <w:rsid w:val="00B0087C"/>
    <w:rsid w:val="00B015BA"/>
    <w:rsid w:val="00B057C1"/>
    <w:rsid w:val="00B05DDC"/>
    <w:rsid w:val="00B10FF9"/>
    <w:rsid w:val="00B11748"/>
    <w:rsid w:val="00B11A43"/>
    <w:rsid w:val="00B12DC7"/>
    <w:rsid w:val="00B15056"/>
    <w:rsid w:val="00B23052"/>
    <w:rsid w:val="00B2333A"/>
    <w:rsid w:val="00B23405"/>
    <w:rsid w:val="00B2373C"/>
    <w:rsid w:val="00B24E3B"/>
    <w:rsid w:val="00B33172"/>
    <w:rsid w:val="00B409C8"/>
    <w:rsid w:val="00B42A04"/>
    <w:rsid w:val="00B50E99"/>
    <w:rsid w:val="00B62432"/>
    <w:rsid w:val="00B762AF"/>
    <w:rsid w:val="00B81978"/>
    <w:rsid w:val="00B849C0"/>
    <w:rsid w:val="00B906FD"/>
    <w:rsid w:val="00B9548C"/>
    <w:rsid w:val="00BA0305"/>
    <w:rsid w:val="00BA063B"/>
    <w:rsid w:val="00BA098A"/>
    <w:rsid w:val="00BC5691"/>
    <w:rsid w:val="00BC598E"/>
    <w:rsid w:val="00BD5FBD"/>
    <w:rsid w:val="00BD6B2A"/>
    <w:rsid w:val="00BE1A7A"/>
    <w:rsid w:val="00BE2B24"/>
    <w:rsid w:val="00BF51C9"/>
    <w:rsid w:val="00C02A51"/>
    <w:rsid w:val="00C04615"/>
    <w:rsid w:val="00C07362"/>
    <w:rsid w:val="00C118C5"/>
    <w:rsid w:val="00C11BE4"/>
    <w:rsid w:val="00C15289"/>
    <w:rsid w:val="00C225D9"/>
    <w:rsid w:val="00C23B68"/>
    <w:rsid w:val="00C46674"/>
    <w:rsid w:val="00C5070E"/>
    <w:rsid w:val="00C56626"/>
    <w:rsid w:val="00C573FB"/>
    <w:rsid w:val="00C6013D"/>
    <w:rsid w:val="00C62B02"/>
    <w:rsid w:val="00C664F4"/>
    <w:rsid w:val="00C75663"/>
    <w:rsid w:val="00C77F69"/>
    <w:rsid w:val="00C84C81"/>
    <w:rsid w:val="00C90D0D"/>
    <w:rsid w:val="00C97401"/>
    <w:rsid w:val="00CA1B05"/>
    <w:rsid w:val="00CA5619"/>
    <w:rsid w:val="00CB1491"/>
    <w:rsid w:val="00CC0A4E"/>
    <w:rsid w:val="00CD17F7"/>
    <w:rsid w:val="00CD1AFB"/>
    <w:rsid w:val="00CE0736"/>
    <w:rsid w:val="00CE2733"/>
    <w:rsid w:val="00CE2D26"/>
    <w:rsid w:val="00CE5768"/>
    <w:rsid w:val="00CF0686"/>
    <w:rsid w:val="00CF34CC"/>
    <w:rsid w:val="00D123A9"/>
    <w:rsid w:val="00D32EDB"/>
    <w:rsid w:val="00D35CC9"/>
    <w:rsid w:val="00D40030"/>
    <w:rsid w:val="00D423DA"/>
    <w:rsid w:val="00D455B8"/>
    <w:rsid w:val="00D51C2A"/>
    <w:rsid w:val="00D5274F"/>
    <w:rsid w:val="00D577FE"/>
    <w:rsid w:val="00D57B9A"/>
    <w:rsid w:val="00D74B1D"/>
    <w:rsid w:val="00D76843"/>
    <w:rsid w:val="00D77A5B"/>
    <w:rsid w:val="00D82B63"/>
    <w:rsid w:val="00D83065"/>
    <w:rsid w:val="00D870A0"/>
    <w:rsid w:val="00D96C16"/>
    <w:rsid w:val="00DA2259"/>
    <w:rsid w:val="00DB248E"/>
    <w:rsid w:val="00DB65AC"/>
    <w:rsid w:val="00DD38C9"/>
    <w:rsid w:val="00DD7327"/>
    <w:rsid w:val="00DE570F"/>
    <w:rsid w:val="00DF627D"/>
    <w:rsid w:val="00DF6C06"/>
    <w:rsid w:val="00DF6D76"/>
    <w:rsid w:val="00E25270"/>
    <w:rsid w:val="00E26C77"/>
    <w:rsid w:val="00E31699"/>
    <w:rsid w:val="00E33016"/>
    <w:rsid w:val="00E3714D"/>
    <w:rsid w:val="00E40BD6"/>
    <w:rsid w:val="00E41A6E"/>
    <w:rsid w:val="00E51D9E"/>
    <w:rsid w:val="00E56909"/>
    <w:rsid w:val="00E61434"/>
    <w:rsid w:val="00E710F5"/>
    <w:rsid w:val="00E74E28"/>
    <w:rsid w:val="00E7627C"/>
    <w:rsid w:val="00E80377"/>
    <w:rsid w:val="00E8084B"/>
    <w:rsid w:val="00E831DA"/>
    <w:rsid w:val="00EB2807"/>
    <w:rsid w:val="00EB29B1"/>
    <w:rsid w:val="00EB29F5"/>
    <w:rsid w:val="00EB3032"/>
    <w:rsid w:val="00EB416B"/>
    <w:rsid w:val="00EB5024"/>
    <w:rsid w:val="00EB57B0"/>
    <w:rsid w:val="00EC2D0E"/>
    <w:rsid w:val="00EC429A"/>
    <w:rsid w:val="00EC5280"/>
    <w:rsid w:val="00EC5DC7"/>
    <w:rsid w:val="00EF2547"/>
    <w:rsid w:val="00F049FD"/>
    <w:rsid w:val="00F177CE"/>
    <w:rsid w:val="00F20DBF"/>
    <w:rsid w:val="00F21361"/>
    <w:rsid w:val="00F23E47"/>
    <w:rsid w:val="00F273F9"/>
    <w:rsid w:val="00F3212C"/>
    <w:rsid w:val="00F334B7"/>
    <w:rsid w:val="00F476A0"/>
    <w:rsid w:val="00F501FD"/>
    <w:rsid w:val="00F538AB"/>
    <w:rsid w:val="00F54C52"/>
    <w:rsid w:val="00F6119E"/>
    <w:rsid w:val="00F7325C"/>
    <w:rsid w:val="00F74C45"/>
    <w:rsid w:val="00F76989"/>
    <w:rsid w:val="00F81B22"/>
    <w:rsid w:val="00F86B58"/>
    <w:rsid w:val="00F9501F"/>
    <w:rsid w:val="00FA7A3C"/>
    <w:rsid w:val="00FC3B3A"/>
    <w:rsid w:val="00FC4EC9"/>
    <w:rsid w:val="00FC71AC"/>
    <w:rsid w:val="00FC796E"/>
    <w:rsid w:val="00FD1E62"/>
    <w:rsid w:val="00FD3810"/>
    <w:rsid w:val="00FD7F17"/>
    <w:rsid w:val="00FE0FBE"/>
    <w:rsid w:val="00FE5315"/>
    <w:rsid w:val="00FF5697"/>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3B78E0"/>
  <w15:docId w15:val="{231583EA-3CD3-418A-A763-029D7F1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C00"/>
    <w:rPr>
      <w:sz w:val="24"/>
      <w:szCs w:val="24"/>
      <w:lang w:val="en-US" w:eastAsia="en-US"/>
    </w:rPr>
  </w:style>
  <w:style w:type="paragraph" w:styleId="Heading1">
    <w:name w:val="heading 1"/>
    <w:basedOn w:val="Normal"/>
    <w:next w:val="Normal"/>
    <w:qFormat/>
    <w:rsid w:val="006C2C00"/>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C00"/>
    <w:pPr>
      <w:tabs>
        <w:tab w:val="left" w:pos="720"/>
        <w:tab w:val="left" w:pos="7938"/>
      </w:tabs>
    </w:pPr>
    <w:rPr>
      <w:sz w:val="20"/>
    </w:rPr>
  </w:style>
  <w:style w:type="character" w:styleId="Hyperlink">
    <w:name w:val="Hyperlink"/>
    <w:rsid w:val="006C2C00"/>
    <w:rPr>
      <w:color w:val="0000FF"/>
      <w:u w:val="single"/>
    </w:rPr>
  </w:style>
  <w:style w:type="paragraph" w:styleId="BalloonText">
    <w:name w:val="Balloon Text"/>
    <w:basedOn w:val="Normal"/>
    <w:semiHidden/>
    <w:rsid w:val="006C2C00"/>
    <w:rPr>
      <w:rFonts w:ascii="Tahoma" w:hAnsi="Tahoma" w:cs="Tahoma"/>
      <w:sz w:val="16"/>
      <w:szCs w:val="16"/>
    </w:rPr>
  </w:style>
  <w:style w:type="paragraph" w:styleId="Header">
    <w:name w:val="header"/>
    <w:basedOn w:val="Normal"/>
    <w:rsid w:val="006C2C00"/>
    <w:pPr>
      <w:tabs>
        <w:tab w:val="center" w:pos="4153"/>
        <w:tab w:val="right" w:pos="8306"/>
      </w:tabs>
    </w:pPr>
  </w:style>
  <w:style w:type="paragraph" w:styleId="Footer">
    <w:name w:val="footer"/>
    <w:basedOn w:val="Normal"/>
    <w:link w:val="FooterChar"/>
    <w:uiPriority w:val="99"/>
    <w:rsid w:val="006C2C00"/>
    <w:pPr>
      <w:tabs>
        <w:tab w:val="center" w:pos="4153"/>
        <w:tab w:val="right" w:pos="8306"/>
      </w:tabs>
    </w:pPr>
  </w:style>
  <w:style w:type="character" w:styleId="PageNumber">
    <w:name w:val="page number"/>
    <w:basedOn w:val="DefaultParagraphFont"/>
    <w:rsid w:val="006C2C00"/>
  </w:style>
  <w:style w:type="table" w:styleId="TableGrid">
    <w:name w:val="Table Grid"/>
    <w:basedOn w:val="TableNormal"/>
    <w:rsid w:val="006C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 w:type="character" w:customStyle="1" w:styleId="FooterChar">
    <w:name w:val="Footer Char"/>
    <w:basedOn w:val="DefaultParagraphFont"/>
    <w:link w:val="Footer"/>
    <w:uiPriority w:val="99"/>
    <w:rsid w:val="002660E3"/>
    <w:rPr>
      <w:sz w:val="24"/>
      <w:szCs w:val="24"/>
      <w:lang w:val="en-US" w:eastAsia="en-US"/>
    </w:rPr>
  </w:style>
  <w:style w:type="character" w:styleId="Emphasis">
    <w:name w:val="Emphasis"/>
    <w:basedOn w:val="DefaultParagraphFont"/>
    <w:qFormat/>
    <w:rsid w:val="008F0AA0"/>
    <w:rPr>
      <w:i/>
      <w:iCs/>
    </w:rPr>
  </w:style>
  <w:style w:type="paragraph" w:styleId="NoSpacing">
    <w:name w:val="No Spacing"/>
    <w:uiPriority w:val="1"/>
    <w:qFormat/>
    <w:rsid w:val="00D32EDB"/>
    <w:rPr>
      <w:sz w:val="24"/>
      <w:szCs w:val="24"/>
      <w:lang w:val="en-US" w:eastAsia="en-US"/>
    </w:rPr>
  </w:style>
  <w:style w:type="paragraph" w:styleId="NormalWeb">
    <w:name w:val="Normal (Web)"/>
    <w:basedOn w:val="Normal"/>
    <w:uiPriority w:val="99"/>
    <w:unhideWhenUsed/>
    <w:rsid w:val="00E61434"/>
    <w:pPr>
      <w:spacing w:before="100" w:beforeAutospacing="1" w:after="100" w:afterAutospacing="1"/>
    </w:pPr>
    <w:rPr>
      <w:lang w:val="en-GB" w:eastAsia="en-GB"/>
    </w:rPr>
  </w:style>
  <w:style w:type="paragraph" w:customStyle="1" w:styleId="xmsolistparagraph">
    <w:name w:val="x_msolistparagraph"/>
    <w:basedOn w:val="Normal"/>
    <w:rsid w:val="005B4C2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36">
      <w:bodyDiv w:val="1"/>
      <w:marLeft w:val="0"/>
      <w:marRight w:val="0"/>
      <w:marTop w:val="0"/>
      <w:marBottom w:val="0"/>
      <w:divBdr>
        <w:top w:val="none" w:sz="0" w:space="0" w:color="auto"/>
        <w:left w:val="none" w:sz="0" w:space="0" w:color="auto"/>
        <w:bottom w:val="none" w:sz="0" w:space="0" w:color="auto"/>
        <w:right w:val="none" w:sz="0" w:space="0" w:color="auto"/>
      </w:divBdr>
    </w:div>
    <w:div w:id="10225040">
      <w:bodyDiv w:val="1"/>
      <w:marLeft w:val="0"/>
      <w:marRight w:val="0"/>
      <w:marTop w:val="0"/>
      <w:marBottom w:val="0"/>
      <w:divBdr>
        <w:top w:val="none" w:sz="0" w:space="0" w:color="auto"/>
        <w:left w:val="none" w:sz="0" w:space="0" w:color="auto"/>
        <w:bottom w:val="none" w:sz="0" w:space="0" w:color="auto"/>
        <w:right w:val="none" w:sz="0" w:space="0" w:color="auto"/>
      </w:divBdr>
    </w:div>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409740031">
      <w:bodyDiv w:val="1"/>
      <w:marLeft w:val="0"/>
      <w:marRight w:val="0"/>
      <w:marTop w:val="0"/>
      <w:marBottom w:val="0"/>
      <w:divBdr>
        <w:top w:val="none" w:sz="0" w:space="0" w:color="auto"/>
        <w:left w:val="none" w:sz="0" w:space="0" w:color="auto"/>
        <w:bottom w:val="none" w:sz="0" w:space="0" w:color="auto"/>
        <w:right w:val="none" w:sz="0" w:space="0" w:color="auto"/>
      </w:divBdr>
      <w:divsChild>
        <w:div w:id="1594556749">
          <w:marLeft w:val="0"/>
          <w:marRight w:val="0"/>
          <w:marTop w:val="0"/>
          <w:marBottom w:val="0"/>
          <w:divBdr>
            <w:top w:val="none" w:sz="0" w:space="0" w:color="auto"/>
            <w:left w:val="none" w:sz="0" w:space="0" w:color="auto"/>
            <w:bottom w:val="none" w:sz="0" w:space="0" w:color="auto"/>
            <w:right w:val="none" w:sz="0" w:space="0" w:color="auto"/>
          </w:divBdr>
        </w:div>
        <w:div w:id="1573613036">
          <w:marLeft w:val="0"/>
          <w:marRight w:val="0"/>
          <w:marTop w:val="0"/>
          <w:marBottom w:val="0"/>
          <w:divBdr>
            <w:top w:val="none" w:sz="0" w:space="0" w:color="auto"/>
            <w:left w:val="none" w:sz="0" w:space="0" w:color="auto"/>
            <w:bottom w:val="none" w:sz="0" w:space="0" w:color="auto"/>
            <w:right w:val="none" w:sz="0" w:space="0" w:color="auto"/>
          </w:divBdr>
        </w:div>
        <w:div w:id="210923697">
          <w:marLeft w:val="0"/>
          <w:marRight w:val="0"/>
          <w:marTop w:val="0"/>
          <w:marBottom w:val="0"/>
          <w:divBdr>
            <w:top w:val="none" w:sz="0" w:space="0" w:color="auto"/>
            <w:left w:val="none" w:sz="0" w:space="0" w:color="auto"/>
            <w:bottom w:val="none" w:sz="0" w:space="0" w:color="auto"/>
            <w:right w:val="none" w:sz="0" w:space="0" w:color="auto"/>
          </w:divBdr>
        </w:div>
        <w:div w:id="1580599118">
          <w:marLeft w:val="0"/>
          <w:marRight w:val="0"/>
          <w:marTop w:val="0"/>
          <w:marBottom w:val="0"/>
          <w:divBdr>
            <w:top w:val="none" w:sz="0" w:space="0" w:color="auto"/>
            <w:left w:val="none" w:sz="0" w:space="0" w:color="auto"/>
            <w:bottom w:val="none" w:sz="0" w:space="0" w:color="auto"/>
            <w:right w:val="none" w:sz="0" w:space="0" w:color="auto"/>
          </w:divBdr>
        </w:div>
        <w:div w:id="1232816545">
          <w:marLeft w:val="0"/>
          <w:marRight w:val="0"/>
          <w:marTop w:val="0"/>
          <w:marBottom w:val="0"/>
          <w:divBdr>
            <w:top w:val="none" w:sz="0" w:space="0" w:color="auto"/>
            <w:left w:val="none" w:sz="0" w:space="0" w:color="auto"/>
            <w:bottom w:val="none" w:sz="0" w:space="0" w:color="auto"/>
            <w:right w:val="none" w:sz="0" w:space="0" w:color="auto"/>
          </w:divBdr>
        </w:div>
        <w:div w:id="1260794954">
          <w:marLeft w:val="0"/>
          <w:marRight w:val="0"/>
          <w:marTop w:val="0"/>
          <w:marBottom w:val="0"/>
          <w:divBdr>
            <w:top w:val="none" w:sz="0" w:space="0" w:color="auto"/>
            <w:left w:val="none" w:sz="0" w:space="0" w:color="auto"/>
            <w:bottom w:val="none" w:sz="0" w:space="0" w:color="auto"/>
            <w:right w:val="none" w:sz="0" w:space="0" w:color="auto"/>
          </w:divBdr>
        </w:div>
        <w:div w:id="603150172">
          <w:marLeft w:val="0"/>
          <w:marRight w:val="0"/>
          <w:marTop w:val="0"/>
          <w:marBottom w:val="0"/>
          <w:divBdr>
            <w:top w:val="none" w:sz="0" w:space="0" w:color="auto"/>
            <w:left w:val="none" w:sz="0" w:space="0" w:color="auto"/>
            <w:bottom w:val="none" w:sz="0" w:space="0" w:color="auto"/>
            <w:right w:val="none" w:sz="0" w:space="0" w:color="auto"/>
          </w:divBdr>
        </w:div>
      </w:divsChild>
    </w:div>
    <w:div w:id="565192726">
      <w:bodyDiv w:val="1"/>
      <w:marLeft w:val="0"/>
      <w:marRight w:val="0"/>
      <w:marTop w:val="0"/>
      <w:marBottom w:val="0"/>
      <w:divBdr>
        <w:top w:val="none" w:sz="0" w:space="0" w:color="auto"/>
        <w:left w:val="none" w:sz="0" w:space="0" w:color="auto"/>
        <w:bottom w:val="none" w:sz="0" w:space="0" w:color="auto"/>
        <w:right w:val="none" w:sz="0" w:space="0" w:color="auto"/>
      </w:divBdr>
    </w:div>
    <w:div w:id="603617554">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740300307">
      <w:bodyDiv w:val="1"/>
      <w:marLeft w:val="0"/>
      <w:marRight w:val="0"/>
      <w:marTop w:val="0"/>
      <w:marBottom w:val="0"/>
      <w:divBdr>
        <w:top w:val="none" w:sz="0" w:space="0" w:color="auto"/>
        <w:left w:val="none" w:sz="0" w:space="0" w:color="auto"/>
        <w:bottom w:val="none" w:sz="0" w:space="0" w:color="auto"/>
        <w:right w:val="none" w:sz="0" w:space="0" w:color="auto"/>
      </w:divBdr>
      <w:divsChild>
        <w:div w:id="1906645349">
          <w:marLeft w:val="0"/>
          <w:marRight w:val="0"/>
          <w:marTop w:val="0"/>
          <w:marBottom w:val="135"/>
          <w:divBdr>
            <w:top w:val="none" w:sz="0" w:space="0" w:color="auto"/>
            <w:left w:val="none" w:sz="0" w:space="0" w:color="auto"/>
            <w:bottom w:val="none" w:sz="0" w:space="0" w:color="auto"/>
            <w:right w:val="none" w:sz="0" w:space="0" w:color="auto"/>
          </w:divBdr>
          <w:divsChild>
            <w:div w:id="287586554">
              <w:marLeft w:val="0"/>
              <w:marRight w:val="0"/>
              <w:marTop w:val="0"/>
              <w:marBottom w:val="0"/>
              <w:divBdr>
                <w:top w:val="none" w:sz="0" w:space="0" w:color="auto"/>
                <w:left w:val="none" w:sz="0" w:space="0" w:color="auto"/>
                <w:bottom w:val="none" w:sz="0" w:space="0" w:color="auto"/>
                <w:right w:val="none" w:sz="0" w:space="0" w:color="auto"/>
              </w:divBdr>
              <w:divsChild>
                <w:div w:id="1469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1342">
          <w:marLeft w:val="0"/>
          <w:marRight w:val="0"/>
          <w:marTop w:val="0"/>
          <w:marBottom w:val="0"/>
          <w:divBdr>
            <w:top w:val="none" w:sz="0" w:space="0" w:color="auto"/>
            <w:left w:val="none" w:sz="0" w:space="0" w:color="auto"/>
            <w:bottom w:val="none" w:sz="0" w:space="0" w:color="auto"/>
            <w:right w:val="none" w:sz="0" w:space="0" w:color="auto"/>
          </w:divBdr>
          <w:divsChild>
            <w:div w:id="353774496">
              <w:marLeft w:val="0"/>
              <w:marRight w:val="0"/>
              <w:marTop w:val="0"/>
              <w:marBottom w:val="0"/>
              <w:divBdr>
                <w:top w:val="none" w:sz="0" w:space="0" w:color="auto"/>
                <w:left w:val="none" w:sz="0" w:space="0" w:color="auto"/>
                <w:bottom w:val="none" w:sz="0" w:space="0" w:color="auto"/>
                <w:right w:val="none" w:sz="0" w:space="0" w:color="auto"/>
              </w:divBdr>
              <w:divsChild>
                <w:div w:id="1638871984">
                  <w:marLeft w:val="0"/>
                  <w:marRight w:val="0"/>
                  <w:marTop w:val="0"/>
                  <w:marBottom w:val="60"/>
                  <w:divBdr>
                    <w:top w:val="none" w:sz="0" w:space="0" w:color="auto"/>
                    <w:left w:val="none" w:sz="0" w:space="0" w:color="auto"/>
                    <w:bottom w:val="none" w:sz="0" w:space="0" w:color="auto"/>
                    <w:right w:val="none" w:sz="0" w:space="0" w:color="auto"/>
                  </w:divBdr>
                  <w:divsChild>
                    <w:div w:id="133377136">
                      <w:marLeft w:val="0"/>
                      <w:marRight w:val="0"/>
                      <w:marTop w:val="0"/>
                      <w:marBottom w:val="0"/>
                      <w:divBdr>
                        <w:top w:val="none" w:sz="0" w:space="0" w:color="auto"/>
                        <w:left w:val="none" w:sz="0" w:space="0" w:color="auto"/>
                        <w:bottom w:val="none" w:sz="0" w:space="0" w:color="auto"/>
                        <w:right w:val="none" w:sz="0" w:space="0" w:color="auto"/>
                      </w:divBdr>
                      <w:divsChild>
                        <w:div w:id="1263994602">
                          <w:marLeft w:val="0"/>
                          <w:marRight w:val="0"/>
                          <w:marTop w:val="0"/>
                          <w:marBottom w:val="0"/>
                          <w:divBdr>
                            <w:top w:val="none" w:sz="0" w:space="0" w:color="auto"/>
                            <w:left w:val="none" w:sz="0" w:space="0" w:color="auto"/>
                            <w:bottom w:val="none" w:sz="0" w:space="0" w:color="auto"/>
                            <w:right w:val="none" w:sz="0" w:space="0" w:color="auto"/>
                          </w:divBdr>
                          <w:divsChild>
                            <w:div w:id="999968825">
                              <w:marLeft w:val="0"/>
                              <w:marRight w:val="0"/>
                              <w:marTop w:val="0"/>
                              <w:marBottom w:val="30"/>
                              <w:divBdr>
                                <w:top w:val="none" w:sz="0" w:space="0" w:color="auto"/>
                                <w:left w:val="none" w:sz="0" w:space="0" w:color="auto"/>
                                <w:bottom w:val="none" w:sz="0" w:space="0" w:color="auto"/>
                                <w:right w:val="none" w:sz="0" w:space="0" w:color="auto"/>
                              </w:divBdr>
                              <w:divsChild>
                                <w:div w:id="2016762531">
                                  <w:marLeft w:val="0"/>
                                  <w:marRight w:val="0"/>
                                  <w:marTop w:val="0"/>
                                  <w:marBottom w:val="0"/>
                                  <w:divBdr>
                                    <w:top w:val="none" w:sz="0" w:space="0" w:color="auto"/>
                                    <w:left w:val="none" w:sz="0" w:space="0" w:color="auto"/>
                                    <w:bottom w:val="none" w:sz="0" w:space="0" w:color="auto"/>
                                    <w:right w:val="none" w:sz="0" w:space="0" w:color="auto"/>
                                  </w:divBdr>
                                  <w:divsChild>
                                    <w:div w:id="162741962">
                                      <w:marLeft w:val="0"/>
                                      <w:marRight w:val="0"/>
                                      <w:marTop w:val="0"/>
                                      <w:marBottom w:val="0"/>
                                      <w:divBdr>
                                        <w:top w:val="none" w:sz="0" w:space="0" w:color="auto"/>
                                        <w:left w:val="none" w:sz="0" w:space="0" w:color="auto"/>
                                        <w:bottom w:val="none" w:sz="0" w:space="0" w:color="auto"/>
                                        <w:right w:val="none" w:sz="0" w:space="0" w:color="auto"/>
                                      </w:divBdr>
                                      <w:divsChild>
                                        <w:div w:id="1634288902">
                                          <w:marLeft w:val="0"/>
                                          <w:marRight w:val="150"/>
                                          <w:marTop w:val="150"/>
                                          <w:marBottom w:val="0"/>
                                          <w:divBdr>
                                            <w:top w:val="none" w:sz="0" w:space="0" w:color="auto"/>
                                            <w:left w:val="none" w:sz="0" w:space="0" w:color="auto"/>
                                            <w:bottom w:val="none" w:sz="0" w:space="0" w:color="auto"/>
                                            <w:right w:val="none" w:sz="0" w:space="0" w:color="auto"/>
                                          </w:divBdr>
                                          <w:divsChild>
                                            <w:div w:id="41832536">
                                              <w:marLeft w:val="0"/>
                                              <w:marRight w:val="0"/>
                                              <w:marTop w:val="0"/>
                                              <w:marBottom w:val="0"/>
                                              <w:divBdr>
                                                <w:top w:val="none" w:sz="0" w:space="0" w:color="auto"/>
                                                <w:left w:val="none" w:sz="0" w:space="0" w:color="auto"/>
                                                <w:bottom w:val="none" w:sz="0" w:space="0" w:color="auto"/>
                                                <w:right w:val="none" w:sz="0" w:space="0" w:color="auto"/>
                                              </w:divBdr>
                                              <w:divsChild>
                                                <w:div w:id="489103642">
                                                  <w:marLeft w:val="0"/>
                                                  <w:marRight w:val="0"/>
                                                  <w:marTop w:val="0"/>
                                                  <w:marBottom w:val="0"/>
                                                  <w:divBdr>
                                                    <w:top w:val="none" w:sz="0" w:space="0" w:color="auto"/>
                                                    <w:left w:val="none" w:sz="0" w:space="0" w:color="auto"/>
                                                    <w:bottom w:val="none" w:sz="0" w:space="0" w:color="auto"/>
                                                    <w:right w:val="none" w:sz="0" w:space="0" w:color="auto"/>
                                                  </w:divBdr>
                                                  <w:divsChild>
                                                    <w:div w:id="1399011776">
                                                      <w:marLeft w:val="0"/>
                                                      <w:marRight w:val="0"/>
                                                      <w:marTop w:val="0"/>
                                                      <w:marBottom w:val="0"/>
                                                      <w:divBdr>
                                                        <w:top w:val="none" w:sz="0" w:space="0" w:color="auto"/>
                                                        <w:left w:val="none" w:sz="0" w:space="0" w:color="auto"/>
                                                        <w:bottom w:val="none" w:sz="0" w:space="0" w:color="auto"/>
                                                        <w:right w:val="none" w:sz="0" w:space="0" w:color="auto"/>
                                                      </w:divBdr>
                                                      <w:divsChild>
                                                        <w:div w:id="1156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318">
                                      <w:marLeft w:val="0"/>
                                      <w:marRight w:val="0"/>
                                      <w:marTop w:val="0"/>
                                      <w:marBottom w:val="0"/>
                                      <w:divBdr>
                                        <w:top w:val="none" w:sz="0" w:space="0" w:color="auto"/>
                                        <w:left w:val="none" w:sz="0" w:space="0" w:color="auto"/>
                                        <w:bottom w:val="none" w:sz="0" w:space="0" w:color="auto"/>
                                        <w:right w:val="none" w:sz="0" w:space="0" w:color="auto"/>
                                      </w:divBdr>
                                      <w:divsChild>
                                        <w:div w:id="227109726">
                                          <w:marLeft w:val="0"/>
                                          <w:marRight w:val="0"/>
                                          <w:marTop w:val="0"/>
                                          <w:marBottom w:val="0"/>
                                          <w:divBdr>
                                            <w:top w:val="none" w:sz="0" w:space="0" w:color="auto"/>
                                            <w:left w:val="none" w:sz="0" w:space="0" w:color="auto"/>
                                            <w:bottom w:val="none" w:sz="0" w:space="0" w:color="auto"/>
                                            <w:right w:val="none" w:sz="0" w:space="0" w:color="auto"/>
                                          </w:divBdr>
                                          <w:divsChild>
                                            <w:div w:id="1680235944">
                                              <w:marLeft w:val="0"/>
                                              <w:marRight w:val="0"/>
                                              <w:marTop w:val="0"/>
                                              <w:marBottom w:val="0"/>
                                              <w:divBdr>
                                                <w:top w:val="none" w:sz="0" w:space="0" w:color="auto"/>
                                                <w:left w:val="none" w:sz="0" w:space="0" w:color="auto"/>
                                                <w:bottom w:val="none" w:sz="0" w:space="0" w:color="auto"/>
                                                <w:right w:val="none" w:sz="0" w:space="0" w:color="auto"/>
                                              </w:divBdr>
                                              <w:divsChild>
                                                <w:div w:id="707218336">
                                                  <w:marLeft w:val="0"/>
                                                  <w:marRight w:val="0"/>
                                                  <w:marTop w:val="0"/>
                                                  <w:marBottom w:val="0"/>
                                                  <w:divBdr>
                                                    <w:top w:val="none" w:sz="0" w:space="0" w:color="auto"/>
                                                    <w:left w:val="none" w:sz="0" w:space="0" w:color="auto"/>
                                                    <w:bottom w:val="none" w:sz="0" w:space="0" w:color="auto"/>
                                                    <w:right w:val="none" w:sz="0" w:space="0" w:color="auto"/>
                                                  </w:divBdr>
                                                  <w:divsChild>
                                                    <w:div w:id="1047753770">
                                                      <w:marLeft w:val="0"/>
                                                      <w:marRight w:val="0"/>
                                                      <w:marTop w:val="0"/>
                                                      <w:marBottom w:val="75"/>
                                                      <w:divBdr>
                                                        <w:top w:val="none" w:sz="0" w:space="0" w:color="auto"/>
                                                        <w:left w:val="none" w:sz="0" w:space="0" w:color="auto"/>
                                                        <w:bottom w:val="none" w:sz="0" w:space="0" w:color="auto"/>
                                                        <w:right w:val="none" w:sz="0" w:space="0" w:color="auto"/>
                                                      </w:divBdr>
                                                      <w:divsChild>
                                                        <w:div w:id="1419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6042">
                                          <w:marLeft w:val="0"/>
                                          <w:marRight w:val="0"/>
                                          <w:marTop w:val="0"/>
                                          <w:marBottom w:val="0"/>
                                          <w:divBdr>
                                            <w:top w:val="none" w:sz="0" w:space="0" w:color="auto"/>
                                            <w:left w:val="none" w:sz="0" w:space="0" w:color="auto"/>
                                            <w:bottom w:val="none" w:sz="0" w:space="0" w:color="auto"/>
                                            <w:right w:val="none" w:sz="0" w:space="0" w:color="auto"/>
                                          </w:divBdr>
                                          <w:divsChild>
                                            <w:div w:id="404651075">
                                              <w:marLeft w:val="0"/>
                                              <w:marRight w:val="0"/>
                                              <w:marTop w:val="0"/>
                                              <w:marBottom w:val="0"/>
                                              <w:divBdr>
                                                <w:top w:val="none" w:sz="0" w:space="0" w:color="auto"/>
                                                <w:left w:val="none" w:sz="0" w:space="0" w:color="auto"/>
                                                <w:bottom w:val="none" w:sz="0" w:space="0" w:color="auto"/>
                                                <w:right w:val="none" w:sz="0" w:space="0" w:color="auto"/>
                                              </w:divBdr>
                                              <w:divsChild>
                                                <w:div w:id="2072381714">
                                                  <w:marLeft w:val="0"/>
                                                  <w:marRight w:val="0"/>
                                                  <w:marTop w:val="0"/>
                                                  <w:marBottom w:val="0"/>
                                                  <w:divBdr>
                                                    <w:top w:val="none" w:sz="0" w:space="0" w:color="auto"/>
                                                    <w:left w:val="none" w:sz="0" w:space="0" w:color="auto"/>
                                                    <w:bottom w:val="none" w:sz="0" w:space="0" w:color="auto"/>
                                                    <w:right w:val="none" w:sz="0" w:space="0" w:color="auto"/>
                                                  </w:divBdr>
                                                  <w:divsChild>
                                                    <w:div w:id="374545470">
                                                      <w:marLeft w:val="0"/>
                                                      <w:marRight w:val="0"/>
                                                      <w:marTop w:val="0"/>
                                                      <w:marBottom w:val="0"/>
                                                      <w:divBdr>
                                                        <w:top w:val="none" w:sz="0" w:space="0" w:color="auto"/>
                                                        <w:left w:val="none" w:sz="0" w:space="0" w:color="auto"/>
                                                        <w:bottom w:val="none" w:sz="0" w:space="0" w:color="auto"/>
                                                        <w:right w:val="none" w:sz="0" w:space="0" w:color="auto"/>
                                                      </w:divBdr>
                                                      <w:divsChild>
                                                        <w:div w:id="478377386">
                                                          <w:marLeft w:val="0"/>
                                                          <w:marRight w:val="0"/>
                                                          <w:marTop w:val="0"/>
                                                          <w:marBottom w:val="0"/>
                                                          <w:divBdr>
                                                            <w:top w:val="none" w:sz="0" w:space="0" w:color="auto"/>
                                                            <w:left w:val="none" w:sz="0" w:space="0" w:color="auto"/>
                                                            <w:bottom w:val="none" w:sz="0" w:space="0" w:color="auto"/>
                                                            <w:right w:val="none" w:sz="0" w:space="0" w:color="auto"/>
                                                          </w:divBdr>
                                                          <w:divsChild>
                                                            <w:div w:id="1827747117">
                                                              <w:marLeft w:val="0"/>
                                                              <w:marRight w:val="0"/>
                                                              <w:marTop w:val="0"/>
                                                              <w:marBottom w:val="0"/>
                                                              <w:divBdr>
                                                                <w:top w:val="none" w:sz="0" w:space="0" w:color="auto"/>
                                                                <w:left w:val="none" w:sz="0" w:space="0" w:color="auto"/>
                                                                <w:bottom w:val="none" w:sz="0" w:space="0" w:color="auto"/>
                                                                <w:right w:val="none" w:sz="0" w:space="0" w:color="auto"/>
                                                              </w:divBdr>
                                                              <w:divsChild>
                                                                <w:div w:id="1655790207">
                                                                  <w:marLeft w:val="0"/>
                                                                  <w:marRight w:val="0"/>
                                                                  <w:marTop w:val="0"/>
                                                                  <w:marBottom w:val="0"/>
                                                                  <w:divBdr>
                                                                    <w:top w:val="none" w:sz="0" w:space="0" w:color="auto"/>
                                                                    <w:left w:val="none" w:sz="0" w:space="0" w:color="auto"/>
                                                                    <w:bottom w:val="none" w:sz="0" w:space="0" w:color="auto"/>
                                                                    <w:right w:val="none" w:sz="0" w:space="0" w:color="auto"/>
                                                                  </w:divBdr>
                                                                  <w:divsChild>
                                                                    <w:div w:id="298151946">
                                                                      <w:marLeft w:val="0"/>
                                                                      <w:marRight w:val="0"/>
                                                                      <w:marTop w:val="0"/>
                                                                      <w:marBottom w:val="0"/>
                                                                      <w:divBdr>
                                                                        <w:top w:val="none" w:sz="0" w:space="0" w:color="auto"/>
                                                                        <w:left w:val="none" w:sz="0" w:space="0" w:color="auto"/>
                                                                        <w:bottom w:val="none" w:sz="0" w:space="0" w:color="auto"/>
                                                                        <w:right w:val="none" w:sz="0" w:space="0" w:color="auto"/>
                                                                      </w:divBdr>
                                                                      <w:divsChild>
                                                                        <w:div w:id="1114203784">
                                                                          <w:marLeft w:val="0"/>
                                                                          <w:marRight w:val="0"/>
                                                                          <w:marTop w:val="0"/>
                                                                          <w:marBottom w:val="0"/>
                                                                          <w:divBdr>
                                                                            <w:top w:val="none" w:sz="0" w:space="0" w:color="auto"/>
                                                                            <w:left w:val="none" w:sz="0" w:space="0" w:color="auto"/>
                                                                            <w:bottom w:val="none" w:sz="0" w:space="0" w:color="auto"/>
                                                                            <w:right w:val="none" w:sz="0" w:space="0" w:color="auto"/>
                                                                          </w:divBdr>
                                                                          <w:divsChild>
                                                                            <w:div w:id="215359706">
                                                                              <w:marLeft w:val="0"/>
                                                                              <w:marRight w:val="75"/>
                                                                              <w:marTop w:val="0"/>
                                                                              <w:marBottom w:val="0"/>
                                                                              <w:divBdr>
                                                                                <w:top w:val="none" w:sz="0" w:space="0" w:color="auto"/>
                                                                                <w:left w:val="none" w:sz="0" w:space="0" w:color="auto"/>
                                                                                <w:bottom w:val="none" w:sz="0" w:space="0" w:color="auto"/>
                                                                                <w:right w:val="none" w:sz="0" w:space="0" w:color="auto"/>
                                                                              </w:divBdr>
                                                                              <w:divsChild>
                                                                                <w:div w:id="588466618">
                                                                                  <w:marLeft w:val="0"/>
                                                                                  <w:marRight w:val="0"/>
                                                                                  <w:marTop w:val="0"/>
                                                                                  <w:marBottom w:val="0"/>
                                                                                  <w:divBdr>
                                                                                    <w:top w:val="none" w:sz="0" w:space="0" w:color="auto"/>
                                                                                    <w:left w:val="none" w:sz="0" w:space="0" w:color="auto"/>
                                                                                    <w:bottom w:val="none" w:sz="0" w:space="0" w:color="auto"/>
                                                                                    <w:right w:val="none" w:sz="0" w:space="0" w:color="auto"/>
                                                                                  </w:divBdr>
                                                                                </w:div>
                                                                              </w:divsChild>
                                                                            </w:div>
                                                                            <w:div w:id="1132677534">
                                                                              <w:marLeft w:val="0"/>
                                                                              <w:marRight w:val="75"/>
                                                                              <w:marTop w:val="0"/>
                                                                              <w:marBottom w:val="0"/>
                                                                              <w:divBdr>
                                                                                <w:top w:val="none" w:sz="0" w:space="0" w:color="auto"/>
                                                                                <w:left w:val="none" w:sz="0" w:space="0" w:color="auto"/>
                                                                                <w:bottom w:val="none" w:sz="0" w:space="0" w:color="auto"/>
                                                                                <w:right w:val="none" w:sz="0" w:space="0" w:color="auto"/>
                                                                              </w:divBdr>
                                                                              <w:divsChild>
                                                                                <w:div w:id="17882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8134">
                                          <w:marLeft w:val="0"/>
                                          <w:marRight w:val="0"/>
                                          <w:marTop w:val="0"/>
                                          <w:marBottom w:val="0"/>
                                          <w:divBdr>
                                            <w:top w:val="none" w:sz="0" w:space="0" w:color="auto"/>
                                            <w:left w:val="none" w:sz="0" w:space="0" w:color="auto"/>
                                            <w:bottom w:val="none" w:sz="0" w:space="0" w:color="auto"/>
                                            <w:right w:val="none" w:sz="0" w:space="0" w:color="auto"/>
                                          </w:divBdr>
                                          <w:divsChild>
                                            <w:div w:id="506332495">
                                              <w:marLeft w:val="0"/>
                                              <w:marRight w:val="0"/>
                                              <w:marTop w:val="0"/>
                                              <w:marBottom w:val="0"/>
                                              <w:divBdr>
                                                <w:top w:val="none" w:sz="0" w:space="0" w:color="auto"/>
                                                <w:left w:val="none" w:sz="0" w:space="0" w:color="auto"/>
                                                <w:bottom w:val="none" w:sz="0" w:space="0" w:color="auto"/>
                                                <w:right w:val="none" w:sz="0" w:space="0" w:color="auto"/>
                                              </w:divBdr>
                                              <w:divsChild>
                                                <w:div w:id="99492327">
                                                  <w:marLeft w:val="0"/>
                                                  <w:marRight w:val="0"/>
                                                  <w:marTop w:val="0"/>
                                                  <w:marBottom w:val="0"/>
                                                  <w:divBdr>
                                                    <w:top w:val="none" w:sz="0" w:space="0" w:color="auto"/>
                                                    <w:left w:val="none" w:sz="0" w:space="0" w:color="auto"/>
                                                    <w:bottom w:val="none" w:sz="0" w:space="0" w:color="auto"/>
                                                    <w:right w:val="none" w:sz="0" w:space="0" w:color="auto"/>
                                                  </w:divBdr>
                                                  <w:divsChild>
                                                    <w:div w:id="1811946004">
                                                      <w:marLeft w:val="0"/>
                                                      <w:marRight w:val="0"/>
                                                      <w:marTop w:val="0"/>
                                                      <w:marBottom w:val="0"/>
                                                      <w:divBdr>
                                                        <w:top w:val="none" w:sz="0" w:space="0" w:color="auto"/>
                                                        <w:left w:val="none" w:sz="0" w:space="0" w:color="auto"/>
                                                        <w:bottom w:val="none" w:sz="0" w:space="0" w:color="auto"/>
                                                        <w:right w:val="none" w:sz="0" w:space="0" w:color="auto"/>
                                                      </w:divBdr>
                                                    </w:div>
                                                  </w:divsChild>
                                                </w:div>
                                                <w:div w:id="663900073">
                                                  <w:marLeft w:val="0"/>
                                                  <w:marRight w:val="0"/>
                                                  <w:marTop w:val="0"/>
                                                  <w:marBottom w:val="0"/>
                                                  <w:divBdr>
                                                    <w:top w:val="none" w:sz="0" w:space="0" w:color="auto"/>
                                                    <w:left w:val="none" w:sz="0" w:space="0" w:color="auto"/>
                                                    <w:bottom w:val="none" w:sz="0" w:space="0" w:color="auto"/>
                                                    <w:right w:val="none" w:sz="0" w:space="0" w:color="auto"/>
                                                  </w:divBdr>
                                                  <w:divsChild>
                                                    <w:div w:id="1214386718">
                                                      <w:marLeft w:val="0"/>
                                                      <w:marRight w:val="0"/>
                                                      <w:marTop w:val="0"/>
                                                      <w:marBottom w:val="0"/>
                                                      <w:divBdr>
                                                        <w:top w:val="none" w:sz="0" w:space="0" w:color="auto"/>
                                                        <w:left w:val="none" w:sz="0" w:space="0" w:color="auto"/>
                                                        <w:bottom w:val="none" w:sz="0" w:space="0" w:color="auto"/>
                                                        <w:right w:val="none" w:sz="0" w:space="0" w:color="auto"/>
                                                      </w:divBdr>
                                                      <w:divsChild>
                                                        <w:div w:id="694965553">
                                                          <w:marLeft w:val="0"/>
                                                          <w:marRight w:val="0"/>
                                                          <w:marTop w:val="0"/>
                                                          <w:marBottom w:val="0"/>
                                                          <w:divBdr>
                                                            <w:top w:val="none" w:sz="0" w:space="0" w:color="auto"/>
                                                            <w:left w:val="none" w:sz="0" w:space="0" w:color="auto"/>
                                                            <w:bottom w:val="none" w:sz="0" w:space="0" w:color="auto"/>
                                                            <w:right w:val="none" w:sz="0" w:space="0" w:color="auto"/>
                                                          </w:divBdr>
                                                          <w:divsChild>
                                                            <w:div w:id="285552691">
                                                              <w:marLeft w:val="0"/>
                                                              <w:marRight w:val="0"/>
                                                              <w:marTop w:val="0"/>
                                                              <w:marBottom w:val="0"/>
                                                              <w:divBdr>
                                                                <w:top w:val="none" w:sz="0" w:space="0" w:color="auto"/>
                                                                <w:left w:val="none" w:sz="0" w:space="0" w:color="auto"/>
                                                                <w:bottom w:val="none" w:sz="0" w:space="0" w:color="auto"/>
                                                                <w:right w:val="none" w:sz="0" w:space="0" w:color="auto"/>
                                                              </w:divBdr>
                                                              <w:divsChild>
                                                                <w:div w:id="2046786576">
                                                                  <w:marLeft w:val="0"/>
                                                                  <w:marRight w:val="0"/>
                                                                  <w:marTop w:val="0"/>
                                                                  <w:marBottom w:val="0"/>
                                                                  <w:divBdr>
                                                                    <w:top w:val="none" w:sz="0" w:space="0" w:color="auto"/>
                                                                    <w:left w:val="none" w:sz="0" w:space="0" w:color="auto"/>
                                                                    <w:bottom w:val="none" w:sz="0" w:space="0" w:color="auto"/>
                                                                    <w:right w:val="none" w:sz="0" w:space="0" w:color="auto"/>
                                                                  </w:divBdr>
                                                                  <w:divsChild>
                                                                    <w:div w:id="2134591226">
                                                                      <w:marLeft w:val="0"/>
                                                                      <w:marRight w:val="0"/>
                                                                      <w:marTop w:val="0"/>
                                                                      <w:marBottom w:val="0"/>
                                                                      <w:divBdr>
                                                                        <w:top w:val="none" w:sz="0" w:space="0" w:color="auto"/>
                                                                        <w:left w:val="none" w:sz="0" w:space="0" w:color="auto"/>
                                                                        <w:bottom w:val="none" w:sz="0" w:space="0" w:color="auto"/>
                                                                        <w:right w:val="none" w:sz="0" w:space="0" w:color="auto"/>
                                                                      </w:divBdr>
                                                                      <w:divsChild>
                                                                        <w:div w:id="1657296135">
                                                                          <w:marLeft w:val="0"/>
                                                                          <w:marRight w:val="0"/>
                                                                          <w:marTop w:val="0"/>
                                                                          <w:marBottom w:val="0"/>
                                                                          <w:divBdr>
                                                                            <w:top w:val="none" w:sz="0" w:space="0" w:color="auto"/>
                                                                            <w:left w:val="none" w:sz="0" w:space="0" w:color="auto"/>
                                                                            <w:bottom w:val="none" w:sz="0" w:space="0" w:color="auto"/>
                                                                            <w:right w:val="none" w:sz="0" w:space="0" w:color="auto"/>
                                                                          </w:divBdr>
                                                                          <w:divsChild>
                                                                            <w:div w:id="488906814">
                                                                              <w:marLeft w:val="0"/>
                                                                              <w:marRight w:val="0"/>
                                                                              <w:marTop w:val="0"/>
                                                                              <w:marBottom w:val="0"/>
                                                                              <w:divBdr>
                                                                                <w:top w:val="none" w:sz="0" w:space="0" w:color="auto"/>
                                                                                <w:left w:val="none" w:sz="0" w:space="0" w:color="auto"/>
                                                                                <w:bottom w:val="none" w:sz="0" w:space="0" w:color="auto"/>
                                                                                <w:right w:val="none" w:sz="0" w:space="0" w:color="auto"/>
                                                                              </w:divBdr>
                                                                            </w:div>
                                                                            <w:div w:id="930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86763">
                          <w:marLeft w:val="0"/>
                          <w:marRight w:val="0"/>
                          <w:marTop w:val="0"/>
                          <w:marBottom w:val="0"/>
                          <w:divBdr>
                            <w:top w:val="none" w:sz="0" w:space="0" w:color="auto"/>
                            <w:left w:val="none" w:sz="0" w:space="0" w:color="auto"/>
                            <w:bottom w:val="none" w:sz="0" w:space="0" w:color="auto"/>
                            <w:right w:val="none" w:sz="0" w:space="0" w:color="auto"/>
                          </w:divBdr>
                          <w:divsChild>
                            <w:div w:id="1766262448">
                              <w:marLeft w:val="0"/>
                              <w:marRight w:val="0"/>
                              <w:marTop w:val="0"/>
                              <w:marBottom w:val="0"/>
                              <w:divBdr>
                                <w:top w:val="none" w:sz="0" w:space="0" w:color="auto"/>
                                <w:left w:val="none" w:sz="0" w:space="0" w:color="auto"/>
                                <w:bottom w:val="none" w:sz="0" w:space="0" w:color="auto"/>
                                <w:right w:val="none" w:sz="0" w:space="0" w:color="auto"/>
                              </w:divBdr>
                              <w:divsChild>
                                <w:div w:id="1814985439">
                                  <w:marLeft w:val="0"/>
                                  <w:marRight w:val="0"/>
                                  <w:marTop w:val="105"/>
                                  <w:marBottom w:val="0"/>
                                  <w:divBdr>
                                    <w:top w:val="none" w:sz="0" w:space="0" w:color="auto"/>
                                    <w:left w:val="none" w:sz="0" w:space="0" w:color="auto"/>
                                    <w:bottom w:val="none" w:sz="0" w:space="0" w:color="auto"/>
                                    <w:right w:val="none" w:sz="0" w:space="0" w:color="auto"/>
                                  </w:divBdr>
                                  <w:divsChild>
                                    <w:div w:id="1313020622">
                                      <w:marLeft w:val="0"/>
                                      <w:marRight w:val="0"/>
                                      <w:marTop w:val="0"/>
                                      <w:marBottom w:val="0"/>
                                      <w:divBdr>
                                        <w:top w:val="none" w:sz="0" w:space="0" w:color="auto"/>
                                        <w:left w:val="none" w:sz="0" w:space="0" w:color="auto"/>
                                        <w:bottom w:val="none" w:sz="0" w:space="0" w:color="auto"/>
                                        <w:right w:val="none" w:sz="0" w:space="0" w:color="auto"/>
                                      </w:divBdr>
                                      <w:divsChild>
                                        <w:div w:id="1975286291">
                                          <w:marLeft w:val="0"/>
                                          <w:marRight w:val="0"/>
                                          <w:marTop w:val="0"/>
                                          <w:marBottom w:val="0"/>
                                          <w:divBdr>
                                            <w:top w:val="none" w:sz="0" w:space="0" w:color="auto"/>
                                            <w:left w:val="none" w:sz="0" w:space="0" w:color="auto"/>
                                            <w:bottom w:val="none" w:sz="0" w:space="0" w:color="auto"/>
                                            <w:right w:val="none" w:sz="0" w:space="0" w:color="auto"/>
                                          </w:divBdr>
                                          <w:divsChild>
                                            <w:div w:id="1389261124">
                                              <w:marLeft w:val="0"/>
                                              <w:marRight w:val="0"/>
                                              <w:marTop w:val="0"/>
                                              <w:marBottom w:val="0"/>
                                              <w:divBdr>
                                                <w:top w:val="none" w:sz="0" w:space="0" w:color="auto"/>
                                                <w:left w:val="none" w:sz="0" w:space="0" w:color="auto"/>
                                                <w:bottom w:val="none" w:sz="0" w:space="0" w:color="auto"/>
                                                <w:right w:val="none" w:sz="0" w:space="0" w:color="auto"/>
                                              </w:divBdr>
                                              <w:divsChild>
                                                <w:div w:id="1797479159">
                                                  <w:marLeft w:val="0"/>
                                                  <w:marRight w:val="0"/>
                                                  <w:marTop w:val="150"/>
                                                  <w:marBottom w:val="150"/>
                                                  <w:divBdr>
                                                    <w:top w:val="none" w:sz="0" w:space="0" w:color="auto"/>
                                                    <w:left w:val="none" w:sz="0" w:space="0" w:color="auto"/>
                                                    <w:bottom w:val="none" w:sz="0" w:space="0" w:color="auto"/>
                                                    <w:right w:val="none" w:sz="0" w:space="0" w:color="auto"/>
                                                  </w:divBdr>
                                                  <w:divsChild>
                                                    <w:div w:id="1511985399">
                                                      <w:marLeft w:val="0"/>
                                                      <w:marRight w:val="0"/>
                                                      <w:marTop w:val="0"/>
                                                      <w:marBottom w:val="0"/>
                                                      <w:divBdr>
                                                        <w:top w:val="none" w:sz="0" w:space="0" w:color="auto"/>
                                                        <w:left w:val="none" w:sz="0" w:space="0" w:color="auto"/>
                                                        <w:bottom w:val="none" w:sz="0" w:space="0" w:color="auto"/>
                                                        <w:right w:val="none" w:sz="0" w:space="0" w:color="auto"/>
                                                      </w:divBdr>
                                                      <w:divsChild>
                                                        <w:div w:id="1733768688">
                                                          <w:marLeft w:val="300"/>
                                                          <w:marRight w:val="0"/>
                                                          <w:marTop w:val="0"/>
                                                          <w:marBottom w:val="0"/>
                                                          <w:divBdr>
                                                            <w:top w:val="none" w:sz="0" w:space="0" w:color="auto"/>
                                                            <w:left w:val="none" w:sz="0" w:space="0" w:color="auto"/>
                                                            <w:bottom w:val="none" w:sz="0" w:space="0" w:color="auto"/>
                                                            <w:right w:val="none" w:sz="0" w:space="0" w:color="auto"/>
                                                          </w:divBdr>
                                                          <w:divsChild>
                                                            <w:div w:id="9655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2826">
                              <w:marLeft w:val="0"/>
                              <w:marRight w:val="0"/>
                              <w:marTop w:val="0"/>
                              <w:marBottom w:val="0"/>
                              <w:divBdr>
                                <w:top w:val="none" w:sz="0" w:space="0" w:color="auto"/>
                                <w:left w:val="none" w:sz="0" w:space="0" w:color="auto"/>
                                <w:bottom w:val="none" w:sz="0" w:space="0" w:color="auto"/>
                                <w:right w:val="none" w:sz="0" w:space="0" w:color="auto"/>
                              </w:divBdr>
                              <w:divsChild>
                                <w:div w:id="295792554">
                                  <w:marLeft w:val="0"/>
                                  <w:marRight w:val="0"/>
                                  <w:marTop w:val="0"/>
                                  <w:marBottom w:val="0"/>
                                  <w:divBdr>
                                    <w:top w:val="none" w:sz="0" w:space="0" w:color="auto"/>
                                    <w:left w:val="none" w:sz="0" w:space="0" w:color="auto"/>
                                    <w:bottom w:val="none" w:sz="0" w:space="0" w:color="auto"/>
                                    <w:right w:val="none" w:sz="0" w:space="0" w:color="auto"/>
                                  </w:divBdr>
                                  <w:divsChild>
                                    <w:div w:id="1909261829">
                                      <w:marLeft w:val="0"/>
                                      <w:marRight w:val="0"/>
                                      <w:marTop w:val="0"/>
                                      <w:marBottom w:val="0"/>
                                      <w:divBdr>
                                        <w:top w:val="none" w:sz="0" w:space="0" w:color="auto"/>
                                        <w:left w:val="none" w:sz="0" w:space="0" w:color="auto"/>
                                        <w:bottom w:val="none" w:sz="0" w:space="0" w:color="auto"/>
                                        <w:right w:val="none" w:sz="0" w:space="0" w:color="auto"/>
                                      </w:divBdr>
                                      <w:divsChild>
                                        <w:div w:id="125241654">
                                          <w:marLeft w:val="0"/>
                                          <w:marRight w:val="0"/>
                                          <w:marTop w:val="0"/>
                                          <w:marBottom w:val="0"/>
                                          <w:divBdr>
                                            <w:top w:val="none" w:sz="0" w:space="0" w:color="auto"/>
                                            <w:left w:val="none" w:sz="0" w:space="0" w:color="auto"/>
                                            <w:bottom w:val="none" w:sz="0" w:space="0" w:color="auto"/>
                                            <w:right w:val="none" w:sz="0" w:space="0" w:color="auto"/>
                                          </w:divBdr>
                                          <w:divsChild>
                                            <w:div w:id="1631205046">
                                              <w:marLeft w:val="0"/>
                                              <w:marRight w:val="0"/>
                                              <w:marTop w:val="0"/>
                                              <w:marBottom w:val="0"/>
                                              <w:divBdr>
                                                <w:top w:val="none" w:sz="0" w:space="0" w:color="auto"/>
                                                <w:left w:val="none" w:sz="0" w:space="0" w:color="auto"/>
                                                <w:bottom w:val="none" w:sz="0" w:space="0" w:color="auto"/>
                                                <w:right w:val="none" w:sz="0" w:space="0" w:color="auto"/>
                                              </w:divBdr>
                                              <w:divsChild>
                                                <w:div w:id="551890620">
                                                  <w:marLeft w:val="15"/>
                                                  <w:marRight w:val="150"/>
                                                  <w:marTop w:val="15"/>
                                                  <w:marBottom w:val="150"/>
                                                  <w:divBdr>
                                                    <w:top w:val="none" w:sz="0" w:space="0" w:color="auto"/>
                                                    <w:left w:val="none" w:sz="0" w:space="0" w:color="auto"/>
                                                    <w:bottom w:val="none" w:sz="0" w:space="0" w:color="auto"/>
                                                    <w:right w:val="none" w:sz="0" w:space="0" w:color="auto"/>
                                                  </w:divBdr>
                                                  <w:divsChild>
                                                    <w:div w:id="1254128920">
                                                      <w:marLeft w:val="0"/>
                                                      <w:marRight w:val="0"/>
                                                      <w:marTop w:val="0"/>
                                                      <w:marBottom w:val="0"/>
                                                      <w:divBdr>
                                                        <w:top w:val="none" w:sz="0" w:space="0" w:color="auto"/>
                                                        <w:left w:val="none" w:sz="0" w:space="0" w:color="auto"/>
                                                        <w:bottom w:val="none" w:sz="0" w:space="0" w:color="auto"/>
                                                        <w:right w:val="none" w:sz="0" w:space="0" w:color="auto"/>
                                                      </w:divBdr>
                                                      <w:divsChild>
                                                        <w:div w:id="552619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468354">
                                                  <w:marLeft w:val="15"/>
                                                  <w:marRight w:val="150"/>
                                                  <w:marTop w:val="15"/>
                                                  <w:marBottom w:val="150"/>
                                                  <w:divBdr>
                                                    <w:top w:val="none" w:sz="0" w:space="0" w:color="auto"/>
                                                    <w:left w:val="none" w:sz="0" w:space="0" w:color="auto"/>
                                                    <w:bottom w:val="none" w:sz="0" w:space="0" w:color="auto"/>
                                                    <w:right w:val="none" w:sz="0" w:space="0" w:color="auto"/>
                                                  </w:divBdr>
                                                  <w:divsChild>
                                                    <w:div w:id="456878554">
                                                      <w:marLeft w:val="0"/>
                                                      <w:marRight w:val="0"/>
                                                      <w:marTop w:val="0"/>
                                                      <w:marBottom w:val="0"/>
                                                      <w:divBdr>
                                                        <w:top w:val="none" w:sz="0" w:space="0" w:color="auto"/>
                                                        <w:left w:val="none" w:sz="0" w:space="0" w:color="auto"/>
                                                        <w:bottom w:val="none" w:sz="0" w:space="0" w:color="auto"/>
                                                        <w:right w:val="none" w:sz="0" w:space="0" w:color="auto"/>
                                                      </w:divBdr>
                                                      <w:divsChild>
                                                        <w:div w:id="19868601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7236">
                                      <w:marLeft w:val="0"/>
                                      <w:marRight w:val="0"/>
                                      <w:marTop w:val="0"/>
                                      <w:marBottom w:val="0"/>
                                      <w:divBdr>
                                        <w:top w:val="none" w:sz="0" w:space="0" w:color="auto"/>
                                        <w:left w:val="none" w:sz="0" w:space="0" w:color="auto"/>
                                        <w:bottom w:val="none" w:sz="0" w:space="0" w:color="auto"/>
                                        <w:right w:val="none" w:sz="0" w:space="0" w:color="auto"/>
                                      </w:divBdr>
                                      <w:divsChild>
                                        <w:div w:id="146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45068">
                  <w:marLeft w:val="0"/>
                  <w:marRight w:val="0"/>
                  <w:marTop w:val="60"/>
                  <w:marBottom w:val="0"/>
                  <w:divBdr>
                    <w:top w:val="none" w:sz="0" w:space="0" w:color="auto"/>
                    <w:left w:val="none" w:sz="0" w:space="0" w:color="auto"/>
                    <w:bottom w:val="none" w:sz="0" w:space="0" w:color="auto"/>
                    <w:right w:val="none" w:sz="0" w:space="0" w:color="auto"/>
                  </w:divBdr>
                  <w:divsChild>
                    <w:div w:id="1124155610">
                      <w:marLeft w:val="0"/>
                      <w:marRight w:val="0"/>
                      <w:marTop w:val="0"/>
                      <w:marBottom w:val="0"/>
                      <w:divBdr>
                        <w:top w:val="none" w:sz="0" w:space="0" w:color="auto"/>
                        <w:left w:val="none" w:sz="0" w:space="0" w:color="auto"/>
                        <w:bottom w:val="none" w:sz="0" w:space="0" w:color="auto"/>
                        <w:right w:val="none" w:sz="0" w:space="0" w:color="auto"/>
                      </w:divBdr>
                      <w:divsChild>
                        <w:div w:id="393895220">
                          <w:marLeft w:val="0"/>
                          <w:marRight w:val="0"/>
                          <w:marTop w:val="0"/>
                          <w:marBottom w:val="0"/>
                          <w:divBdr>
                            <w:top w:val="none" w:sz="0" w:space="0" w:color="auto"/>
                            <w:left w:val="none" w:sz="0" w:space="0" w:color="auto"/>
                            <w:bottom w:val="none" w:sz="0" w:space="0" w:color="auto"/>
                            <w:right w:val="none" w:sz="0" w:space="0" w:color="auto"/>
                          </w:divBdr>
                          <w:divsChild>
                            <w:div w:id="1170754679">
                              <w:marLeft w:val="0"/>
                              <w:marRight w:val="0"/>
                              <w:marTop w:val="0"/>
                              <w:marBottom w:val="0"/>
                              <w:divBdr>
                                <w:top w:val="none" w:sz="0" w:space="0" w:color="auto"/>
                                <w:left w:val="none" w:sz="0" w:space="0" w:color="auto"/>
                                <w:bottom w:val="none" w:sz="0" w:space="0" w:color="auto"/>
                                <w:right w:val="none" w:sz="0" w:space="0" w:color="auto"/>
                              </w:divBdr>
                              <w:divsChild>
                                <w:div w:id="1341661615">
                                  <w:marLeft w:val="0"/>
                                  <w:marRight w:val="0"/>
                                  <w:marTop w:val="0"/>
                                  <w:marBottom w:val="0"/>
                                  <w:divBdr>
                                    <w:top w:val="none" w:sz="0" w:space="0" w:color="auto"/>
                                    <w:left w:val="none" w:sz="0" w:space="0" w:color="auto"/>
                                    <w:bottom w:val="none" w:sz="0" w:space="0" w:color="auto"/>
                                    <w:right w:val="none" w:sz="0" w:space="0" w:color="auto"/>
                                  </w:divBdr>
                                  <w:divsChild>
                                    <w:div w:id="1870608824">
                                      <w:marLeft w:val="0"/>
                                      <w:marRight w:val="0"/>
                                      <w:marTop w:val="0"/>
                                      <w:marBottom w:val="0"/>
                                      <w:divBdr>
                                        <w:top w:val="none" w:sz="0" w:space="0" w:color="auto"/>
                                        <w:left w:val="none" w:sz="0" w:space="0" w:color="auto"/>
                                        <w:bottom w:val="none" w:sz="0" w:space="0" w:color="auto"/>
                                        <w:right w:val="none" w:sz="0" w:space="0" w:color="auto"/>
                                      </w:divBdr>
                                      <w:divsChild>
                                        <w:div w:id="1813711262">
                                          <w:marLeft w:val="0"/>
                                          <w:marRight w:val="0"/>
                                          <w:marTop w:val="0"/>
                                          <w:marBottom w:val="0"/>
                                          <w:divBdr>
                                            <w:top w:val="none" w:sz="0" w:space="0" w:color="auto"/>
                                            <w:left w:val="none" w:sz="0" w:space="0" w:color="auto"/>
                                            <w:bottom w:val="none" w:sz="0" w:space="0" w:color="auto"/>
                                            <w:right w:val="none" w:sz="0" w:space="0" w:color="auto"/>
                                          </w:divBdr>
                                          <w:divsChild>
                                            <w:div w:id="1289052069">
                                              <w:marLeft w:val="0"/>
                                              <w:marRight w:val="0"/>
                                              <w:marTop w:val="0"/>
                                              <w:marBottom w:val="0"/>
                                              <w:divBdr>
                                                <w:top w:val="none" w:sz="0" w:space="0" w:color="auto"/>
                                                <w:left w:val="none" w:sz="0" w:space="0" w:color="auto"/>
                                                <w:bottom w:val="none" w:sz="0" w:space="0" w:color="auto"/>
                                                <w:right w:val="none" w:sz="0" w:space="0" w:color="auto"/>
                                              </w:divBdr>
                                              <w:divsChild>
                                                <w:div w:id="1476873707">
                                                  <w:marLeft w:val="0"/>
                                                  <w:marRight w:val="0"/>
                                                  <w:marTop w:val="0"/>
                                                  <w:marBottom w:val="0"/>
                                                  <w:divBdr>
                                                    <w:top w:val="none" w:sz="0" w:space="0" w:color="auto"/>
                                                    <w:left w:val="none" w:sz="0" w:space="0" w:color="auto"/>
                                                    <w:bottom w:val="none" w:sz="0" w:space="0" w:color="auto"/>
                                                    <w:right w:val="none" w:sz="0" w:space="0" w:color="auto"/>
                                                  </w:divBdr>
                                                  <w:divsChild>
                                                    <w:div w:id="216554160">
                                                      <w:marLeft w:val="0"/>
                                                      <w:marRight w:val="0"/>
                                                      <w:marTop w:val="0"/>
                                                      <w:marBottom w:val="0"/>
                                                      <w:divBdr>
                                                        <w:top w:val="none" w:sz="0" w:space="0" w:color="auto"/>
                                                        <w:left w:val="none" w:sz="0" w:space="0" w:color="auto"/>
                                                        <w:bottom w:val="none" w:sz="0" w:space="0" w:color="auto"/>
                                                        <w:right w:val="none" w:sz="0" w:space="0" w:color="auto"/>
                                                      </w:divBdr>
                                                    </w:div>
                                                    <w:div w:id="1105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5585">
      <w:bodyDiv w:val="1"/>
      <w:marLeft w:val="0"/>
      <w:marRight w:val="0"/>
      <w:marTop w:val="0"/>
      <w:marBottom w:val="0"/>
      <w:divBdr>
        <w:top w:val="none" w:sz="0" w:space="0" w:color="auto"/>
        <w:left w:val="none" w:sz="0" w:space="0" w:color="auto"/>
        <w:bottom w:val="none" w:sz="0" w:space="0" w:color="auto"/>
        <w:right w:val="none" w:sz="0" w:space="0" w:color="auto"/>
      </w:divBdr>
    </w:div>
    <w:div w:id="842865108">
      <w:bodyDiv w:val="1"/>
      <w:marLeft w:val="0"/>
      <w:marRight w:val="0"/>
      <w:marTop w:val="0"/>
      <w:marBottom w:val="0"/>
      <w:divBdr>
        <w:top w:val="none" w:sz="0" w:space="0" w:color="auto"/>
        <w:left w:val="none" w:sz="0" w:space="0" w:color="auto"/>
        <w:bottom w:val="none" w:sz="0" w:space="0" w:color="auto"/>
        <w:right w:val="none" w:sz="0" w:space="0" w:color="auto"/>
      </w:divBdr>
    </w:div>
    <w:div w:id="908226299">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995842344">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345549418">
      <w:bodyDiv w:val="1"/>
      <w:marLeft w:val="0"/>
      <w:marRight w:val="0"/>
      <w:marTop w:val="0"/>
      <w:marBottom w:val="0"/>
      <w:divBdr>
        <w:top w:val="none" w:sz="0" w:space="0" w:color="auto"/>
        <w:left w:val="none" w:sz="0" w:space="0" w:color="auto"/>
        <w:bottom w:val="none" w:sz="0" w:space="0" w:color="auto"/>
        <w:right w:val="none" w:sz="0" w:space="0" w:color="auto"/>
      </w:divBdr>
    </w:div>
    <w:div w:id="1403336767">
      <w:bodyDiv w:val="1"/>
      <w:marLeft w:val="0"/>
      <w:marRight w:val="0"/>
      <w:marTop w:val="0"/>
      <w:marBottom w:val="0"/>
      <w:divBdr>
        <w:top w:val="none" w:sz="0" w:space="0" w:color="auto"/>
        <w:left w:val="none" w:sz="0" w:space="0" w:color="auto"/>
        <w:bottom w:val="none" w:sz="0" w:space="0" w:color="auto"/>
        <w:right w:val="none" w:sz="0" w:space="0" w:color="auto"/>
      </w:divBdr>
    </w:div>
    <w:div w:id="1436362782">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19585400">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597902853">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36597324">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 w:id="21246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3AF9-A7A5-4ABC-98F4-0F721D92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cp:lastModifiedBy>Vicky Smith</cp:lastModifiedBy>
  <cp:revision>2</cp:revision>
  <cp:lastPrinted>2016-05-09T07:38:00Z</cp:lastPrinted>
  <dcterms:created xsi:type="dcterms:W3CDTF">2017-07-25T12:46:00Z</dcterms:created>
  <dcterms:modified xsi:type="dcterms:W3CDTF">2017-07-25T12:46:00Z</dcterms:modified>
</cp:coreProperties>
</file>